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72" w:type="dxa"/>
        <w:tblLook w:val="0000" w:firstRow="0" w:lastRow="0" w:firstColumn="0" w:lastColumn="0" w:noHBand="0" w:noVBand="0"/>
      </w:tblPr>
      <w:tblGrid>
        <w:gridCol w:w="5400"/>
        <w:gridCol w:w="4616"/>
      </w:tblGrid>
      <w:tr w:rsidR="00EA0ABF" w:rsidRPr="00BD4547" w:rsidTr="00642897">
        <w:trPr>
          <w:trHeight w:val="3970"/>
        </w:trPr>
        <w:tc>
          <w:tcPr>
            <w:tcW w:w="5400" w:type="dxa"/>
          </w:tcPr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МИНИСТЕРСТВО ОБРАЗОВАНИЯ САХАЛИНСКОЙ ОБЛАСТИ</w:t>
            </w:r>
          </w:p>
          <w:p w:rsidR="00EA0ABF" w:rsidRPr="00BD4547" w:rsidRDefault="00EA0ABF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Государственное бюджетное </w:t>
            </w:r>
          </w:p>
          <w:p w:rsidR="00EA0ABF" w:rsidRPr="00BD4547" w:rsidRDefault="00EA0ABF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образовательное учреждение </w:t>
            </w:r>
          </w:p>
          <w:p w:rsidR="00EA0ABF" w:rsidRPr="00BD4547" w:rsidRDefault="00EA0ABF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дополнительного профессионального образования</w:t>
            </w:r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«Институт развития образования </w:t>
            </w:r>
            <w:r w:rsidRPr="00BD4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Сахалинской области»</w:t>
            </w:r>
          </w:p>
          <w:p w:rsidR="00EA0ABF" w:rsidRPr="00BD4547" w:rsidRDefault="00EA0ABF" w:rsidP="00EA0A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(ИРОСО)</w:t>
            </w:r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BD4547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111, г</w:t>
              </w:r>
            </w:smartTag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Южно-Сахалинск, 693020</w:t>
            </w:r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0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Тел. (4242) 300-293, факс (4242) 72-25-01. </w:t>
            </w: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mail</w:t>
            </w: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: </w:t>
            </w:r>
            <w:hyperlink r:id="rId8" w:history="1">
              <w:r w:rsidRPr="00BD454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iroso</w:t>
              </w:r>
              <w:r w:rsidRPr="00BD454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eastAsia="ru-RU"/>
                </w:rPr>
                <w:t>@</w:t>
              </w:r>
              <w:r w:rsidRPr="00BD454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mail</w:t>
              </w:r>
              <w:r w:rsidRPr="00BD454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eastAsia="ru-RU"/>
                </w:rPr>
                <w:t>.</w:t>
              </w:r>
              <w:r w:rsidRPr="00BD454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ru</w:t>
              </w:r>
            </w:hyperlink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ОКПО 27599692, ОГРН 1026500543607,</w:t>
            </w:r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ИНН/КПП 6501021852/650101001</w:t>
            </w:r>
          </w:p>
          <w:p w:rsidR="00EA0ABF" w:rsidRPr="00BD4547" w:rsidRDefault="00EA0ABF" w:rsidP="00EA0AB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5134CC" w:rsidP="00EA0A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_________</w:t>
            </w:r>
            <w:r w:rsidR="00EA0ABF" w:rsidRPr="00BD454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 </w:t>
            </w:r>
            <w:r w:rsidR="00EA0ABF"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 </w:t>
            </w:r>
            <w:r w:rsidR="00EA0ABF" w:rsidRPr="00BD454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__________</w:t>
            </w:r>
          </w:p>
          <w:p w:rsidR="00EA0ABF" w:rsidRPr="00BD4547" w:rsidRDefault="00EA0ABF" w:rsidP="00EA0A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  <w:p w:rsidR="00BD4547" w:rsidRPr="00BD4547" w:rsidRDefault="00BD4547" w:rsidP="00BD4547">
            <w:pPr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 w:rsidRPr="00BD4547">
              <w:rPr>
                <w:rFonts w:ascii="Times New Roman" w:hAnsi="Times New Roman" w:cs="Times New Roman"/>
                <w:sz w:val="25"/>
                <w:szCs w:val="25"/>
              </w:rPr>
              <w:t>О проведении  заочного областного конкурса студентов, молодых преподавателей и мастеров производственного обучения</w:t>
            </w:r>
          </w:p>
          <w:p w:rsidR="003543C8" w:rsidRPr="00BD4547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</w:tc>
        <w:tc>
          <w:tcPr>
            <w:tcW w:w="4616" w:type="dxa"/>
          </w:tcPr>
          <w:p w:rsidR="00EA0ABF" w:rsidRPr="00BD4547" w:rsidRDefault="00EA0ABF" w:rsidP="00EA0AB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Руководителям </w:t>
            </w:r>
            <w:r w:rsidR="006B3E1F" w:rsidRPr="00BD45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профессиональных образовательных организаций</w:t>
            </w:r>
          </w:p>
          <w:p w:rsidR="00EA0ABF" w:rsidRPr="00BD4547" w:rsidRDefault="00EA0ABF" w:rsidP="00EA0AB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0ABF" w:rsidRPr="00BD4547" w:rsidRDefault="00EA0ABF" w:rsidP="00EA0ABF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D4547" w:rsidRPr="00BD4547" w:rsidRDefault="00BD4547" w:rsidP="00BD4547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4547">
        <w:rPr>
          <w:rFonts w:ascii="Times New Roman" w:hAnsi="Times New Roman" w:cs="Times New Roman"/>
          <w:sz w:val="25"/>
          <w:szCs w:val="25"/>
        </w:rPr>
        <w:t xml:space="preserve">Кафедра воспитания, дополнительного и профессионального образования ГБОУ ДПО «Институт развития образования Сахалинской области» с 15.04.2021г. по 30.04.2021 г. проводит заочный областной конкурс студентов, молодых преподавателей и мастеров производственного обучения профессиональных образовательных учреждений СПО </w:t>
      </w:r>
      <w:r w:rsidRPr="00BD454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Pr="00BD4547">
        <w:rPr>
          <w:rStyle w:val="af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Мой Сахалин, моя профессия.</w:t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547">
        <w:rPr>
          <w:rFonts w:ascii="Times New Roman" w:hAnsi="Times New Roman" w:cs="Times New Roman"/>
          <w:sz w:val="25"/>
          <w:szCs w:val="25"/>
        </w:rPr>
        <w:t>(далее – Конкурс).</w:t>
      </w:r>
    </w:p>
    <w:p w:rsidR="00BD4547" w:rsidRPr="00BD4547" w:rsidRDefault="00BD4547" w:rsidP="00BD4547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4547">
        <w:rPr>
          <w:rFonts w:ascii="Times New Roman" w:hAnsi="Times New Roman" w:cs="Times New Roman"/>
          <w:sz w:val="25"/>
          <w:szCs w:val="25"/>
        </w:rPr>
        <w:t xml:space="preserve">Подробности об организации и проведении </w:t>
      </w:r>
      <w:r w:rsidR="003C25C8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Pr="00BD4547">
        <w:rPr>
          <w:rFonts w:ascii="Times New Roman" w:hAnsi="Times New Roman" w:cs="Times New Roman"/>
          <w:sz w:val="25"/>
          <w:szCs w:val="25"/>
        </w:rPr>
        <w:t xml:space="preserve">– в положении (прилагается). </w:t>
      </w:r>
    </w:p>
    <w:p w:rsidR="00BD4547" w:rsidRPr="00BD4547" w:rsidRDefault="00BD4547" w:rsidP="00BD4547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4547">
        <w:rPr>
          <w:rFonts w:ascii="Times New Roman" w:hAnsi="Times New Roman" w:cs="Times New Roman"/>
          <w:sz w:val="25"/>
          <w:szCs w:val="25"/>
        </w:rPr>
        <w:t>Заявки   и работы принимаются до 10 апреля 2021 г.  по адресу: г. Южно-Сахалинск ул. Пограничная, 42 или на электронный  адрес</w:t>
      </w:r>
      <w:r w:rsidR="003C25C8">
        <w:rPr>
          <w:rFonts w:ascii="Times New Roman" w:hAnsi="Times New Roman" w:cs="Times New Roman"/>
          <w:sz w:val="25"/>
          <w:szCs w:val="25"/>
        </w:rPr>
        <w:t>:</w:t>
      </w:r>
      <w:r w:rsidRPr="00BD4547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history="1">
        <w:r w:rsidRPr="00BD4547">
          <w:rPr>
            <w:rStyle w:val="a9"/>
            <w:rFonts w:ascii="Times New Roman" w:hAnsi="Times New Roman" w:cs="Times New Roman"/>
            <w:sz w:val="25"/>
            <w:szCs w:val="25"/>
          </w:rPr>
          <w:t xml:space="preserve"> </w:t>
        </w:r>
        <w:r w:rsidRPr="00BD4547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osolomenko</w:t>
        </w:r>
        <w:r w:rsidRPr="00BD4547">
          <w:rPr>
            <w:rStyle w:val="a9"/>
            <w:rFonts w:ascii="Times New Roman" w:hAnsi="Times New Roman" w:cs="Times New Roman"/>
            <w:sz w:val="25"/>
            <w:szCs w:val="25"/>
          </w:rPr>
          <w:t>@</w:t>
        </w:r>
        <w:r w:rsidRPr="00BD4547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Pr="00BD4547">
          <w:rPr>
            <w:rStyle w:val="a9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BD4547">
          <w:rPr>
            <w:rStyle w:val="a9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</w:p>
    <w:p w:rsidR="00BD4547" w:rsidRPr="00BD4547" w:rsidRDefault="00BD4547" w:rsidP="00BD4547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4547">
        <w:rPr>
          <w:rFonts w:ascii="Times New Roman" w:hAnsi="Times New Roman" w:cs="Times New Roman"/>
          <w:sz w:val="25"/>
          <w:szCs w:val="25"/>
        </w:rPr>
        <w:t xml:space="preserve">          Приложение: на 7 л. в 1 экз.</w:t>
      </w:r>
    </w:p>
    <w:p w:rsidR="00BD4547" w:rsidRPr="00BD4547" w:rsidRDefault="00BD4547" w:rsidP="00BD4547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Ректор          </w:t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54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А.А. Крылова</w:t>
      </w:r>
    </w:p>
    <w:p w:rsidR="00BD4547" w:rsidRPr="00BD4547" w:rsidRDefault="00BD4547" w:rsidP="00BD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4547" w:rsidRPr="00BD4547" w:rsidRDefault="00BD4547" w:rsidP="00BD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4547" w:rsidRPr="00BD4547" w:rsidRDefault="00BD4547" w:rsidP="00BD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4547" w:rsidRPr="00BD4547" w:rsidRDefault="00BD4547" w:rsidP="00BD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4547" w:rsidRPr="0038765F" w:rsidRDefault="00BD4547" w:rsidP="00BD4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65F">
        <w:rPr>
          <w:rFonts w:ascii="Times New Roman" w:eastAsia="Times New Roman" w:hAnsi="Times New Roman" w:cs="Times New Roman"/>
          <w:lang w:eastAsia="ru-RU"/>
        </w:rPr>
        <w:t>О.Н. Соломенко</w:t>
      </w:r>
    </w:p>
    <w:p w:rsidR="008855AD" w:rsidRPr="0038765F" w:rsidRDefault="00371ACA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855AD" w:rsidRPr="0038765F" w:rsidSect="00023B8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65F">
        <w:rPr>
          <w:rFonts w:ascii="Times New Roman" w:eastAsia="Times New Roman" w:hAnsi="Times New Roman" w:cs="Times New Roman"/>
          <w:lang w:eastAsia="ru-RU"/>
        </w:rPr>
        <w:t>8(42420300-279</w:t>
      </w:r>
    </w:p>
    <w:p w:rsidR="008855AD" w:rsidRPr="008855AD" w:rsidRDefault="00560A03" w:rsidP="009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3C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B6644" w:rsidRPr="00101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B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855AD" w:rsidRPr="00AB6644" w:rsidRDefault="008855AD" w:rsidP="00885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УТВЕРЖДЕНО </w:t>
      </w:r>
    </w:p>
    <w:p w:rsidR="008855AD" w:rsidRPr="00AB6644" w:rsidRDefault="008855AD" w:rsidP="00885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64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 от ____№ ______</w:t>
      </w:r>
    </w:p>
    <w:p w:rsidR="008855AD" w:rsidRPr="008855AD" w:rsidRDefault="008855AD" w:rsidP="00885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AD" w:rsidRPr="008855AD" w:rsidRDefault="008855AD" w:rsidP="00885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60A03" w:rsidRPr="00BD4547" w:rsidRDefault="008855AD" w:rsidP="00AB6644">
      <w:pPr>
        <w:spacing w:line="36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560A03" w:rsidRPr="00BD4547">
        <w:rPr>
          <w:rFonts w:ascii="Times New Roman" w:hAnsi="Times New Roman" w:cs="Times New Roman"/>
          <w:sz w:val="25"/>
          <w:szCs w:val="25"/>
        </w:rPr>
        <w:t>заочн</w:t>
      </w:r>
      <w:r w:rsidR="00560A03">
        <w:rPr>
          <w:rFonts w:ascii="Times New Roman" w:hAnsi="Times New Roman" w:cs="Times New Roman"/>
          <w:sz w:val="25"/>
          <w:szCs w:val="25"/>
        </w:rPr>
        <w:t>ого</w:t>
      </w:r>
      <w:r w:rsidR="00560A03" w:rsidRPr="00BD4547">
        <w:rPr>
          <w:rFonts w:ascii="Times New Roman" w:hAnsi="Times New Roman" w:cs="Times New Roman"/>
          <w:sz w:val="25"/>
          <w:szCs w:val="25"/>
        </w:rPr>
        <w:t xml:space="preserve"> областно</w:t>
      </w:r>
      <w:r w:rsidR="00560A03">
        <w:rPr>
          <w:rFonts w:ascii="Times New Roman" w:hAnsi="Times New Roman" w:cs="Times New Roman"/>
          <w:sz w:val="25"/>
          <w:szCs w:val="25"/>
        </w:rPr>
        <w:t>го</w:t>
      </w:r>
      <w:r w:rsidR="00560A03" w:rsidRPr="00BD4547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560A03">
        <w:rPr>
          <w:rFonts w:ascii="Times New Roman" w:hAnsi="Times New Roman" w:cs="Times New Roman"/>
          <w:sz w:val="25"/>
          <w:szCs w:val="25"/>
        </w:rPr>
        <w:t>а</w:t>
      </w:r>
      <w:r w:rsidR="00560A03" w:rsidRPr="00BD4547">
        <w:rPr>
          <w:rFonts w:ascii="Times New Roman" w:hAnsi="Times New Roman" w:cs="Times New Roman"/>
          <w:sz w:val="25"/>
          <w:szCs w:val="25"/>
        </w:rPr>
        <w:t xml:space="preserve"> студентов, молодых преподавателей и мастеров производственного обучения профессиональных образовательных учреждений СПО </w:t>
      </w:r>
      <w:r w:rsidR="00560A03" w:rsidRPr="00BD454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560A03" w:rsidRPr="00BD4547">
        <w:rPr>
          <w:rStyle w:val="af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Мой Сахалин, моя профессия.</w:t>
      </w:r>
      <w:r w:rsidR="00AB6644">
        <w:rPr>
          <w:rStyle w:val="af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»</w:t>
      </w:r>
    </w:p>
    <w:p w:rsidR="008855AD" w:rsidRPr="008855AD" w:rsidRDefault="008855AD" w:rsidP="0056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AD" w:rsidRPr="00AB6644" w:rsidRDefault="008855AD" w:rsidP="00AB664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B6644" w:rsidRPr="00AB6644" w:rsidRDefault="00AB6644" w:rsidP="00AB6644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4C" w:rsidRDefault="008855AD" w:rsidP="0082644C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Областн</w:t>
      </w:r>
      <w:r w:rsid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88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0A03" w:rsidRPr="00BD4547">
        <w:rPr>
          <w:rFonts w:ascii="Times New Roman" w:hAnsi="Times New Roman" w:cs="Times New Roman"/>
          <w:sz w:val="25"/>
          <w:szCs w:val="25"/>
        </w:rPr>
        <w:t>заочн</w:t>
      </w:r>
      <w:r w:rsidR="00560A03">
        <w:rPr>
          <w:rFonts w:ascii="Times New Roman" w:hAnsi="Times New Roman" w:cs="Times New Roman"/>
          <w:sz w:val="25"/>
          <w:szCs w:val="25"/>
        </w:rPr>
        <w:t>ый</w:t>
      </w:r>
      <w:r w:rsidR="00560A03" w:rsidRPr="00BD4547">
        <w:rPr>
          <w:rFonts w:ascii="Times New Roman" w:hAnsi="Times New Roman" w:cs="Times New Roman"/>
          <w:sz w:val="25"/>
          <w:szCs w:val="25"/>
        </w:rPr>
        <w:t xml:space="preserve"> </w:t>
      </w:r>
      <w:r w:rsidR="00560A03">
        <w:rPr>
          <w:rFonts w:ascii="Times New Roman" w:hAnsi="Times New Roman" w:cs="Times New Roman"/>
          <w:sz w:val="25"/>
          <w:szCs w:val="25"/>
        </w:rPr>
        <w:t>К</w:t>
      </w:r>
      <w:r w:rsidR="00560A03" w:rsidRPr="00BD4547">
        <w:rPr>
          <w:rFonts w:ascii="Times New Roman" w:hAnsi="Times New Roman" w:cs="Times New Roman"/>
          <w:sz w:val="25"/>
          <w:szCs w:val="25"/>
        </w:rPr>
        <w:t>онкурс</w:t>
      </w:r>
      <w:r w:rsidR="003C25C8">
        <w:rPr>
          <w:rFonts w:ascii="Times New Roman" w:hAnsi="Times New Roman" w:cs="Times New Roman"/>
          <w:sz w:val="25"/>
          <w:szCs w:val="25"/>
        </w:rPr>
        <w:t xml:space="preserve"> </w:t>
      </w:r>
      <w:r w:rsidR="00560A03" w:rsidRPr="00BD4547">
        <w:rPr>
          <w:rFonts w:ascii="Times New Roman" w:hAnsi="Times New Roman" w:cs="Times New Roman"/>
          <w:sz w:val="25"/>
          <w:szCs w:val="25"/>
        </w:rPr>
        <w:t xml:space="preserve"> студентов, молодых преподавателей и мастеров производственного обучения профессиональных образовательных учреждений СПО </w:t>
      </w:r>
      <w:r w:rsidR="00560A03" w:rsidRPr="00BD454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560A03" w:rsidRPr="00BD4547">
        <w:rPr>
          <w:rStyle w:val="af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Мой Сахалин, моя профессия</w:t>
      </w:r>
      <w:r w:rsidR="00AB6644">
        <w:rPr>
          <w:rStyle w:val="af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» </w:t>
      </w:r>
      <w:r w:rsidRPr="0088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</w:t>
      </w:r>
      <w:r w:rsidR="00912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 w:rsidRPr="0088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проводится в </w:t>
      </w: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29.12.2012 N 273-ФЗ (ред. от 29.07.2017) "Об образовании в Российской Федерации", </w:t>
      </w:r>
      <w:r w:rsidR="00093B0B" w:rsidRPr="00093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приказа Министерства просвещения РФ от 20.08.2020</w:t>
      </w:r>
      <w:r w:rsidR="003C25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3B0B" w:rsidRPr="00093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</w:t>
      </w:r>
      <w:r w:rsidR="00982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науки РФ от 14 июня 2013 года</w:t>
      </w:r>
      <w:r w:rsidR="00AB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82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планом работы </w:t>
      </w:r>
      <w:r w:rsidR="00CB7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3C25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дополнительного и профессионального образования </w:t>
      </w: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ИРОСО в 20</w:t>
      </w:r>
      <w:r w:rsidR="00093B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5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AB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5F3" w:rsidRPr="0082644C" w:rsidRDefault="009125F3" w:rsidP="0082644C">
      <w:pPr>
        <w:spacing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E59EB">
        <w:rPr>
          <w:sz w:val="28"/>
          <w:szCs w:val="28"/>
        </w:rPr>
        <w:t>1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.2. ГБОУ ДПО «Институт развития образования Сахалинской области» является организатором Конкурса.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Цели и задачи Конкурса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Цель Конкурса – создание условий для выявления, поддержки, развития научного, интеллектуального и творческого потенциала студентов, молодых педагогов и мастеров производственного обучения профессиональных образовательных организациях СПО Сахалинской области.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Задачи Конкурса для студентов: 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2.2.1. способствовать формированию системы исследовательских умений и ценностных ориентаций в различных областях науки;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приобрести навыки применения стандартных знаний в нестандартных ситуациях, использовать навыки логического мышления, умение обобщать и проводить аналогии, анализировать информацию и делать выводы, прогнозировать результат;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Задачи Конкурса для молодых преподавателей и мастеров производственного обучения: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2.3.1. мотивировать к исследовательской деятельности, активизировать использование инновационных технологий в образовательном процессе;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2.3.2.  популяризировать педагогический опыт работников СПО;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2.3.3. обозначить инновационные подходы в обучении и организации образовательного процесса; 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2.3.4. создать благоприятную инновационную среду в педагогическом коллективе, преодолеть стереотипы профессиональной деятельности.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Участники Конкурса и порядок его проведения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К участию в конкурсе допускаются работы студентов СПО, молодых преподавателей, мастеров производственного обучения, стаж работы которых – не более 3 лет. 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Конкурс проходит в заочной форме.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3.2.1. Прием, регистрация, оценка членами жюри представленных участниками работ проходит в период с 10.04.2021 до </w:t>
      </w:r>
      <w:r w:rsidR="00AB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0.04.2021. </w:t>
      </w:r>
    </w:p>
    <w:p w:rsidR="009125F3" w:rsidRPr="00560A03" w:rsidRDefault="009125F3" w:rsidP="009125F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На Конкурс принимаются работы по следующим направлениям:</w:t>
      </w:r>
    </w:p>
    <w:p w:rsidR="009125F3" w:rsidRPr="00560A03" w:rsidRDefault="009125F3" w:rsidP="00AB664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Наука в моей профессии (основные обсуждаемые темы: инновации и передовой опыт; технологии, используемые в профессии; роль образовательных дисциплин  в профессии</w:t>
      </w:r>
      <w:r w:rsidR="00826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6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специальности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9125F3" w:rsidRPr="00560A03" w:rsidRDefault="009125F3" w:rsidP="00AB664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Культурно - историческое наследие Сахалина (основные обсуждаемые темы: герои родного края, знаменитые земляки; памятные, заповедные места Сахалина);</w:t>
      </w:r>
    </w:p>
    <w:p w:rsidR="009125F3" w:rsidRPr="00560A03" w:rsidRDefault="009125F3" w:rsidP="00AB664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Моя профессия – мое будущее (основные обсуждаемые темы: новые профессии; востребованность получаемых профессий);</w:t>
      </w:r>
    </w:p>
    <w:p w:rsidR="009125F3" w:rsidRPr="00560A03" w:rsidRDefault="009125F3" w:rsidP="00AB664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Моя профессиональная династия (основные обсуждаемые темы: профессия в истории моей семьи).</w:t>
      </w:r>
    </w:p>
    <w:p w:rsidR="009125F3" w:rsidRPr="00560A03" w:rsidRDefault="009125F3" w:rsidP="00AB664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конкурсе могут п</w:t>
      </w:r>
      <w:r w:rsidR="00AB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ринимать участие коллективные (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более 2-х человек) и индивидуальные работы. Количество работ от образовательной организации не ограничено.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3.3.1. Общий объём работ должен быть не менее 5 страниц (без приложений), допустимо не более 5 приложений. 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успешного участия в заочном конкурсе работа должна соответствовать следующим требованиям оформления: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 – все, кроме левого, по 2 см, левое – 3 см;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шрифт – Times New Roman;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 – полуторный;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шрифта – 12 (заголовок – 14);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выравнивание – по ширине;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первая строка – отступ 1, 25 см;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ссылки на литературу даются в тексте  в квадратных скобках после цитаты (указывается номер источника, а затем, через запятую – номер страницы), например: [1, с. 12]. Точка ставится после скобок.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3.3.2. Статья предполагает наличие аннотации. В аннотации обязательно формулируются цель исследования, задачи, отражается новизна и актуальность работы, проводится обзор изученной литературы по данной проблеме.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статьи подводятся итоги. Выводы должны соответствовать целям и задачам работы.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Приложения (иллюстрации, фотографии, графики, таблицы, карты и т.д.) приводятся отдельно после основного текста. 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рассматриваются работы реферативного характера. Материалы должны содержать не менее 80% авторского текста.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3.3.3. К участию в Конкурсе допускаются работы, набравшие наибольшее количество баллов по итогам экспертной оценки </w:t>
      </w:r>
    </w:p>
    <w:p w:rsidR="009125F3" w:rsidRPr="00560A03" w:rsidRDefault="009125F3" w:rsidP="00560A0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Итоги Конкурса подводятся 30 апреля 20</w:t>
      </w:r>
      <w:r w:rsidR="00560A03"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</w:t>
      </w:r>
    </w:p>
    <w:p w:rsidR="00560A0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Заявку (приложение № </w:t>
      </w:r>
      <w:r w:rsidR="00826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 работы  необходимо предоставить не позднее </w:t>
      </w:r>
      <w:r w:rsidR="00560A03"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апреля 20</w:t>
      </w:r>
      <w:r w:rsidR="00560A03"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по адресу: г. Южно-Сахалинск, ул. Пограничная, 42, кабинет </w:t>
      </w:r>
      <w:r w:rsidR="00560A03"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106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на электронный адрес: </w:t>
      </w:r>
      <w:hyperlink r:id="rId11" w:history="1">
        <w:r w:rsidR="00560A03" w:rsidRPr="00560A0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osolomenko@mail.ru</w:t>
        </w:r>
      </w:hyperlink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теме письма указать «заявка на Конкурс».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Критерии оценки работы: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Экспертная комиссия оценивает научные работы студентов и преподавателей, согласно критериям. </w:t>
      </w:r>
      <w:r w:rsidR="00AB6644"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AB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Решение о победителях Конкурса принимается согласно оценке членов жюри. 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Подведение итогов Конкурса: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Победители Конкурса награждаются дипломами</w:t>
      </w:r>
      <w:r w:rsidR="00826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ценными призами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ГБОУ ДПО «Институт развития образования Сахалинской области» в соответствии с установленными номинациями в каждом из заявленных направлений.</w:t>
      </w:r>
    </w:p>
    <w:p w:rsidR="00560A03" w:rsidRPr="00560A03" w:rsidRDefault="00560A0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студентов:</w:t>
      </w:r>
    </w:p>
    <w:p w:rsidR="00560A03" w:rsidRPr="0038765F" w:rsidRDefault="00560A03" w:rsidP="0038765F">
      <w:pPr>
        <w:pStyle w:val="a8"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актуальность и практическую значимость;</w:t>
      </w:r>
    </w:p>
    <w:p w:rsidR="00560A03" w:rsidRPr="0038765F" w:rsidRDefault="00560A03" w:rsidP="0038765F">
      <w:pPr>
        <w:pStyle w:val="a8"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оригинальность и новизну исследования;</w:t>
      </w:r>
    </w:p>
    <w:p w:rsidR="00560A03" w:rsidRPr="0038765F" w:rsidRDefault="00560A03" w:rsidP="0038765F">
      <w:pPr>
        <w:pStyle w:val="a8"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научный подход в решении практических задач.</w:t>
      </w:r>
    </w:p>
    <w:p w:rsidR="00560A03" w:rsidRPr="00560A03" w:rsidRDefault="00560A0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педагогов и мастеров производственного обучения:</w:t>
      </w:r>
    </w:p>
    <w:p w:rsidR="00560A03" w:rsidRPr="0038765F" w:rsidRDefault="00560A03" w:rsidP="0038765F">
      <w:pPr>
        <w:pStyle w:val="a8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 грамотное отражение актуальности темы;</w:t>
      </w:r>
    </w:p>
    <w:p w:rsidR="00560A03" w:rsidRPr="0038765F" w:rsidRDefault="00560A03" w:rsidP="0038765F">
      <w:pPr>
        <w:pStyle w:val="a8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лучшую  трансляцию собственного опыта работы в решении избранной проблемы.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 Лучшие работы студентов, педагогов и мастеров производственного обучения будут рекомендованы к публикации в журнале «Сахалинское образование-XXI век».</w:t>
      </w:r>
    </w:p>
    <w:p w:rsidR="009125F3" w:rsidRPr="00560A03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 Все участники Конкурса получают сертификаты.</w:t>
      </w:r>
    </w:p>
    <w:p w:rsidR="00E45568" w:rsidRPr="0038765F" w:rsidRDefault="009125F3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Педагоги, подготовившие победителей Конкурса, награждаются благодарственными письмами ГБОУ ДПО «Институт развития образования Сахалинской области».</w:t>
      </w:r>
      <w:r w:rsidRPr="0056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E45568" w:rsidRPr="0038765F" w:rsidRDefault="00E45568" w:rsidP="0038765F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5AD" w:rsidRPr="0038765F" w:rsidRDefault="00AB6644" w:rsidP="0038765F">
      <w:pPr>
        <w:suppressAutoHyphens/>
        <w:spacing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876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8855AD" w:rsidRPr="00387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Pr="00387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8855AD" w:rsidRPr="008855AD" w:rsidRDefault="008855AD" w:rsidP="00885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5AD" w:rsidRPr="001517F6" w:rsidRDefault="008855AD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4C" w:rsidRPr="001517F6" w:rsidRDefault="008855AD" w:rsidP="0082644C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51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44C" w:rsidRPr="001517F6">
        <w:rPr>
          <w:rFonts w:ascii="Times New Roman" w:hAnsi="Times New Roman" w:cs="Times New Roman"/>
          <w:sz w:val="24"/>
          <w:szCs w:val="24"/>
        </w:rPr>
        <w:t xml:space="preserve">заочном областном конкурсе студентов, молодых преподавателей и мастеров производственного обучения профессиональных образовательных учреждений СПО </w:t>
      </w:r>
      <w:r w:rsidR="0082644C"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644C" w:rsidRPr="001517F6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Сахалин, моя профессия.»</w:t>
      </w:r>
    </w:p>
    <w:p w:rsidR="008855AD" w:rsidRPr="001517F6" w:rsidRDefault="008855AD" w:rsidP="008A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855AD" w:rsidRPr="001517F6" w:rsidRDefault="008855AD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855AD" w:rsidRPr="001517F6" w:rsidRDefault="008855AD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8855AD" w:rsidRPr="001517F6" w:rsidTr="004819DD">
        <w:trPr>
          <w:trHeight w:val="970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организации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1478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1264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специальность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1134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1116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970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AD" w:rsidRPr="001517F6" w:rsidTr="004819DD">
        <w:trPr>
          <w:trHeight w:val="1136"/>
        </w:trPr>
        <w:tc>
          <w:tcPr>
            <w:tcW w:w="4785" w:type="dxa"/>
            <w:vAlign w:val="center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 и должность)</w:t>
            </w:r>
            <w:r w:rsidRPr="0015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адрес эл. почты </w:t>
            </w:r>
          </w:p>
        </w:tc>
        <w:tc>
          <w:tcPr>
            <w:tcW w:w="4786" w:type="dxa"/>
          </w:tcPr>
          <w:p w:rsidR="008855AD" w:rsidRPr="001517F6" w:rsidRDefault="008855AD" w:rsidP="00885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5AD" w:rsidRPr="001517F6" w:rsidRDefault="008855AD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AD" w:rsidRPr="001517F6" w:rsidRDefault="008855AD" w:rsidP="0088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5AD" w:rsidRPr="00101CB6" w:rsidRDefault="008855AD" w:rsidP="00885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B66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1CB6" w:rsidRDefault="00101CB6" w:rsidP="00885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ACA" w:rsidRPr="001517F6" w:rsidRDefault="00371ACA" w:rsidP="00371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7F6">
        <w:rPr>
          <w:rFonts w:ascii="Times New Roman" w:hAnsi="Times New Roman" w:cs="Times New Roman"/>
          <w:sz w:val="24"/>
          <w:szCs w:val="24"/>
        </w:rPr>
        <w:t>Критерии оценки работ</w:t>
      </w:r>
    </w:p>
    <w:p w:rsidR="00371ACA" w:rsidRPr="001517F6" w:rsidRDefault="00371ACA" w:rsidP="00371AC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7F6">
        <w:rPr>
          <w:rFonts w:ascii="Times New Roman" w:hAnsi="Times New Roman" w:cs="Times New Roman"/>
          <w:sz w:val="24"/>
          <w:szCs w:val="24"/>
        </w:rPr>
        <w:t xml:space="preserve">областного конкурса студентов, молодых преподавателей и </w:t>
      </w:r>
    </w:p>
    <w:p w:rsidR="00371ACA" w:rsidRPr="001517F6" w:rsidRDefault="00371ACA" w:rsidP="00371AC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17F6">
        <w:rPr>
          <w:rFonts w:ascii="Times New Roman" w:hAnsi="Times New Roman" w:cs="Times New Roman"/>
          <w:sz w:val="24"/>
          <w:szCs w:val="24"/>
        </w:rPr>
        <w:t>мастеров производственного обучения</w:t>
      </w:r>
    </w:p>
    <w:p w:rsidR="00371ACA" w:rsidRPr="001517F6" w:rsidRDefault="00371ACA" w:rsidP="00371AC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517F6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Сахалин, моя профессия.»</w:t>
      </w:r>
    </w:p>
    <w:tbl>
      <w:tblPr>
        <w:tblpPr w:leftFromText="180" w:rightFromText="180" w:vertAnchor="text" w:horzAnchor="margin" w:tblpXSpec="center" w:tblpY="3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276"/>
      </w:tblGrid>
      <w:tr w:rsidR="00371ACA" w:rsidRPr="001517F6" w:rsidTr="002A0B5B">
        <w:trPr>
          <w:trHeight w:val="863"/>
        </w:trPr>
        <w:tc>
          <w:tcPr>
            <w:tcW w:w="850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 (статья)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ACA" w:rsidRPr="001517F6" w:rsidRDefault="00371ACA" w:rsidP="002A0B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71ACA" w:rsidRPr="001517F6" w:rsidTr="002A0B5B">
        <w:trPr>
          <w:trHeight w:val="778"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1.1.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заявленной теме, целям и задачам работы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CA" w:rsidRPr="001517F6" w:rsidTr="002A0B5B">
        <w:trPr>
          <w:trHeight w:val="271"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1ACA" w:rsidRPr="001517F6" w:rsidRDefault="00371ACA" w:rsidP="002A0B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 и её актуальности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1.3.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проблемы (кем из ученых рассматривалось ранее, какие источники изучены)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1.4.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Глубина, полнота работы (объем и глубина знаний по проблеме, методика и способы решений проблемы, анализ, выводы)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1.5.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Новизна, оригинальность решения проблемы (авторские изыскания в данной области)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ACA" w:rsidRPr="001517F6" w:rsidTr="002A0B5B">
        <w:trPr>
          <w:trHeight w:val="808"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1.6.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автора при разработке проблемы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1.7.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эффективность, практическая значимость исследования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1.8.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Характер и полнота приложений. Их соответствие теме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CA" w:rsidRPr="001517F6" w:rsidTr="002A0B5B"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1ACA" w:rsidRPr="001517F6" w:rsidRDefault="00371ACA" w:rsidP="002A0B5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71ACA" w:rsidRPr="001517F6" w:rsidRDefault="00371ACA" w:rsidP="00151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1ACA" w:rsidRPr="001517F6" w:rsidSect="00B622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1F" w:rsidRDefault="00271C1F" w:rsidP="00F07F19">
      <w:pPr>
        <w:spacing w:after="0" w:line="240" w:lineRule="auto"/>
      </w:pPr>
      <w:r>
        <w:separator/>
      </w:r>
    </w:p>
  </w:endnote>
  <w:endnote w:type="continuationSeparator" w:id="0">
    <w:p w:rsidR="00271C1F" w:rsidRDefault="00271C1F" w:rsidP="00F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1F" w:rsidRDefault="00271C1F" w:rsidP="00F07F19">
      <w:pPr>
        <w:spacing w:after="0" w:line="240" w:lineRule="auto"/>
      </w:pPr>
      <w:r>
        <w:separator/>
      </w:r>
    </w:p>
  </w:footnote>
  <w:footnote w:type="continuationSeparator" w:id="0">
    <w:p w:rsidR="00271C1F" w:rsidRDefault="00271C1F" w:rsidP="00F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FE" w:rsidRPr="00736056" w:rsidRDefault="00B874FE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FE0"/>
    <w:multiLevelType w:val="hybridMultilevel"/>
    <w:tmpl w:val="556A3C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2215F6"/>
    <w:multiLevelType w:val="hybridMultilevel"/>
    <w:tmpl w:val="5BC283F2"/>
    <w:lvl w:ilvl="0" w:tplc="9626A62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5516A"/>
    <w:multiLevelType w:val="hybridMultilevel"/>
    <w:tmpl w:val="45DA199C"/>
    <w:lvl w:ilvl="0" w:tplc="9626A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6E61"/>
    <w:multiLevelType w:val="multilevel"/>
    <w:tmpl w:val="8166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079D6"/>
    <w:multiLevelType w:val="hybridMultilevel"/>
    <w:tmpl w:val="A3CE9156"/>
    <w:lvl w:ilvl="0" w:tplc="9626A6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2610B3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AD1B9A"/>
    <w:multiLevelType w:val="hybridMultilevel"/>
    <w:tmpl w:val="D0C84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2528E7"/>
    <w:multiLevelType w:val="multilevel"/>
    <w:tmpl w:val="D83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02974"/>
    <w:multiLevelType w:val="hybridMultilevel"/>
    <w:tmpl w:val="B0C40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B00CDA"/>
    <w:multiLevelType w:val="hybridMultilevel"/>
    <w:tmpl w:val="898074CC"/>
    <w:lvl w:ilvl="0" w:tplc="5B240C32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1" w15:restartNumberingAfterBreak="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C34BD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A52508"/>
    <w:multiLevelType w:val="hybridMultilevel"/>
    <w:tmpl w:val="815E5CB6"/>
    <w:lvl w:ilvl="0" w:tplc="E4BA6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680511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605FF1"/>
    <w:multiLevelType w:val="hybridMultilevel"/>
    <w:tmpl w:val="C4324828"/>
    <w:lvl w:ilvl="0" w:tplc="4FAABC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EE"/>
    <w:rsid w:val="00001987"/>
    <w:rsid w:val="00007268"/>
    <w:rsid w:val="00014D1C"/>
    <w:rsid w:val="00023B8A"/>
    <w:rsid w:val="00026098"/>
    <w:rsid w:val="0002668D"/>
    <w:rsid w:val="0003324E"/>
    <w:rsid w:val="0004251D"/>
    <w:rsid w:val="000463B3"/>
    <w:rsid w:val="000539D8"/>
    <w:rsid w:val="000622BE"/>
    <w:rsid w:val="00070932"/>
    <w:rsid w:val="00082E54"/>
    <w:rsid w:val="00091421"/>
    <w:rsid w:val="00093B0B"/>
    <w:rsid w:val="00095DBC"/>
    <w:rsid w:val="000B24CC"/>
    <w:rsid w:val="000B5FED"/>
    <w:rsid w:val="000B732C"/>
    <w:rsid w:val="000D5162"/>
    <w:rsid w:val="000D608F"/>
    <w:rsid w:val="000F359E"/>
    <w:rsid w:val="00101CB6"/>
    <w:rsid w:val="001060EA"/>
    <w:rsid w:val="00113AA4"/>
    <w:rsid w:val="00121298"/>
    <w:rsid w:val="00123A03"/>
    <w:rsid w:val="00141DFD"/>
    <w:rsid w:val="001517F6"/>
    <w:rsid w:val="0015256F"/>
    <w:rsid w:val="001578C4"/>
    <w:rsid w:val="001672B3"/>
    <w:rsid w:val="00172659"/>
    <w:rsid w:val="00174F58"/>
    <w:rsid w:val="00175790"/>
    <w:rsid w:val="00185631"/>
    <w:rsid w:val="0019273A"/>
    <w:rsid w:val="001A6EFD"/>
    <w:rsid w:val="001C691A"/>
    <w:rsid w:val="001D11C0"/>
    <w:rsid w:val="001D7D9C"/>
    <w:rsid w:val="001E6C2C"/>
    <w:rsid w:val="001F2A25"/>
    <w:rsid w:val="00207894"/>
    <w:rsid w:val="00215D6F"/>
    <w:rsid w:val="00225BD7"/>
    <w:rsid w:val="00243635"/>
    <w:rsid w:val="002541B7"/>
    <w:rsid w:val="00257E96"/>
    <w:rsid w:val="00262FA8"/>
    <w:rsid w:val="00271C1F"/>
    <w:rsid w:val="002908EA"/>
    <w:rsid w:val="002A6A24"/>
    <w:rsid w:val="002B15D5"/>
    <w:rsid w:val="002B64CD"/>
    <w:rsid w:val="002C78F4"/>
    <w:rsid w:val="002D5C87"/>
    <w:rsid w:val="002E4415"/>
    <w:rsid w:val="002E5F33"/>
    <w:rsid w:val="002F093C"/>
    <w:rsid w:val="002F1DC6"/>
    <w:rsid w:val="00307F4B"/>
    <w:rsid w:val="003358AD"/>
    <w:rsid w:val="0033730B"/>
    <w:rsid w:val="003543C8"/>
    <w:rsid w:val="003704A7"/>
    <w:rsid w:val="00371ACA"/>
    <w:rsid w:val="0037239C"/>
    <w:rsid w:val="00382448"/>
    <w:rsid w:val="0038422D"/>
    <w:rsid w:val="0038765F"/>
    <w:rsid w:val="003B0A9C"/>
    <w:rsid w:val="003B67CF"/>
    <w:rsid w:val="003B68CC"/>
    <w:rsid w:val="003C25C8"/>
    <w:rsid w:val="003D0EA7"/>
    <w:rsid w:val="003D4556"/>
    <w:rsid w:val="003E3BB5"/>
    <w:rsid w:val="00402E11"/>
    <w:rsid w:val="00403BAA"/>
    <w:rsid w:val="00431361"/>
    <w:rsid w:val="00497BA2"/>
    <w:rsid w:val="004A15DE"/>
    <w:rsid w:val="004A43CD"/>
    <w:rsid w:val="004C1F5C"/>
    <w:rsid w:val="004C4609"/>
    <w:rsid w:val="004D41F2"/>
    <w:rsid w:val="004D5FF4"/>
    <w:rsid w:val="004E3DA9"/>
    <w:rsid w:val="005134CC"/>
    <w:rsid w:val="00530D1B"/>
    <w:rsid w:val="00541268"/>
    <w:rsid w:val="0055716A"/>
    <w:rsid w:val="00560A03"/>
    <w:rsid w:val="005655E1"/>
    <w:rsid w:val="00573AFB"/>
    <w:rsid w:val="00575773"/>
    <w:rsid w:val="005A4DF0"/>
    <w:rsid w:val="005B6785"/>
    <w:rsid w:val="005C0046"/>
    <w:rsid w:val="005D572B"/>
    <w:rsid w:val="00612C74"/>
    <w:rsid w:val="006141EB"/>
    <w:rsid w:val="00624CD7"/>
    <w:rsid w:val="00632002"/>
    <w:rsid w:val="00637B1A"/>
    <w:rsid w:val="00642897"/>
    <w:rsid w:val="006473A5"/>
    <w:rsid w:val="006477E7"/>
    <w:rsid w:val="00651F1B"/>
    <w:rsid w:val="00652E1B"/>
    <w:rsid w:val="0066266C"/>
    <w:rsid w:val="00670D90"/>
    <w:rsid w:val="0068202C"/>
    <w:rsid w:val="00692AF3"/>
    <w:rsid w:val="006A1FAA"/>
    <w:rsid w:val="006B3E1F"/>
    <w:rsid w:val="006B5F9B"/>
    <w:rsid w:val="006C066B"/>
    <w:rsid w:val="006C3677"/>
    <w:rsid w:val="006C748B"/>
    <w:rsid w:val="006D63E4"/>
    <w:rsid w:val="006E5639"/>
    <w:rsid w:val="006E7CFC"/>
    <w:rsid w:val="00702A3F"/>
    <w:rsid w:val="007179AB"/>
    <w:rsid w:val="007271F5"/>
    <w:rsid w:val="00783E7E"/>
    <w:rsid w:val="007A2378"/>
    <w:rsid w:val="007A2A52"/>
    <w:rsid w:val="007B7593"/>
    <w:rsid w:val="007C2DA0"/>
    <w:rsid w:val="007D64EF"/>
    <w:rsid w:val="0082373E"/>
    <w:rsid w:val="0082644C"/>
    <w:rsid w:val="00834139"/>
    <w:rsid w:val="008370DD"/>
    <w:rsid w:val="00852A4D"/>
    <w:rsid w:val="00853F0F"/>
    <w:rsid w:val="008614E5"/>
    <w:rsid w:val="00877F26"/>
    <w:rsid w:val="008855AD"/>
    <w:rsid w:val="00895178"/>
    <w:rsid w:val="008A1377"/>
    <w:rsid w:val="008A44FC"/>
    <w:rsid w:val="008C0D38"/>
    <w:rsid w:val="009125F3"/>
    <w:rsid w:val="00921F28"/>
    <w:rsid w:val="00926B9C"/>
    <w:rsid w:val="00927AA1"/>
    <w:rsid w:val="0093113F"/>
    <w:rsid w:val="009319EB"/>
    <w:rsid w:val="00937BC0"/>
    <w:rsid w:val="009827F9"/>
    <w:rsid w:val="009A440D"/>
    <w:rsid w:val="009B1A2B"/>
    <w:rsid w:val="009B5CDD"/>
    <w:rsid w:val="009E1478"/>
    <w:rsid w:val="009E457F"/>
    <w:rsid w:val="009F1498"/>
    <w:rsid w:val="00A00BEE"/>
    <w:rsid w:val="00A17652"/>
    <w:rsid w:val="00A327ED"/>
    <w:rsid w:val="00A367D5"/>
    <w:rsid w:val="00A56197"/>
    <w:rsid w:val="00A70C0D"/>
    <w:rsid w:val="00A7394E"/>
    <w:rsid w:val="00A85F3F"/>
    <w:rsid w:val="00A97733"/>
    <w:rsid w:val="00AA2CCC"/>
    <w:rsid w:val="00AB47D2"/>
    <w:rsid w:val="00AB6644"/>
    <w:rsid w:val="00AC2091"/>
    <w:rsid w:val="00AD24A2"/>
    <w:rsid w:val="00AD4A36"/>
    <w:rsid w:val="00AE2CD0"/>
    <w:rsid w:val="00AE7A85"/>
    <w:rsid w:val="00B01314"/>
    <w:rsid w:val="00B06DCA"/>
    <w:rsid w:val="00B06E3D"/>
    <w:rsid w:val="00B10CBC"/>
    <w:rsid w:val="00B23729"/>
    <w:rsid w:val="00B27BFF"/>
    <w:rsid w:val="00B40CC0"/>
    <w:rsid w:val="00B438F0"/>
    <w:rsid w:val="00B62290"/>
    <w:rsid w:val="00B874FE"/>
    <w:rsid w:val="00B968E2"/>
    <w:rsid w:val="00B96F20"/>
    <w:rsid w:val="00BA12EE"/>
    <w:rsid w:val="00BA5F4F"/>
    <w:rsid w:val="00BA6750"/>
    <w:rsid w:val="00BC42AC"/>
    <w:rsid w:val="00BC7FF0"/>
    <w:rsid w:val="00BD4547"/>
    <w:rsid w:val="00BE56B2"/>
    <w:rsid w:val="00C067E4"/>
    <w:rsid w:val="00C30C77"/>
    <w:rsid w:val="00C37470"/>
    <w:rsid w:val="00C44D4F"/>
    <w:rsid w:val="00C561F5"/>
    <w:rsid w:val="00C631F3"/>
    <w:rsid w:val="00C80420"/>
    <w:rsid w:val="00C8226C"/>
    <w:rsid w:val="00C943C4"/>
    <w:rsid w:val="00CB39E1"/>
    <w:rsid w:val="00CB7A6B"/>
    <w:rsid w:val="00CC24D1"/>
    <w:rsid w:val="00CC2ED5"/>
    <w:rsid w:val="00CC4DFD"/>
    <w:rsid w:val="00CE41D1"/>
    <w:rsid w:val="00CE4649"/>
    <w:rsid w:val="00CF20E9"/>
    <w:rsid w:val="00D03BD8"/>
    <w:rsid w:val="00D668D4"/>
    <w:rsid w:val="00D67242"/>
    <w:rsid w:val="00D730F5"/>
    <w:rsid w:val="00D92D52"/>
    <w:rsid w:val="00D97DCB"/>
    <w:rsid w:val="00DA0F45"/>
    <w:rsid w:val="00DA45D0"/>
    <w:rsid w:val="00DB2319"/>
    <w:rsid w:val="00DB592A"/>
    <w:rsid w:val="00DC457B"/>
    <w:rsid w:val="00DC4D82"/>
    <w:rsid w:val="00DC5E1D"/>
    <w:rsid w:val="00DE0798"/>
    <w:rsid w:val="00DF1672"/>
    <w:rsid w:val="00DF3D19"/>
    <w:rsid w:val="00E01B81"/>
    <w:rsid w:val="00E22F26"/>
    <w:rsid w:val="00E34CD6"/>
    <w:rsid w:val="00E450C6"/>
    <w:rsid w:val="00E45568"/>
    <w:rsid w:val="00E6308A"/>
    <w:rsid w:val="00E762C8"/>
    <w:rsid w:val="00E8141F"/>
    <w:rsid w:val="00E914AA"/>
    <w:rsid w:val="00E93E21"/>
    <w:rsid w:val="00E96DB0"/>
    <w:rsid w:val="00E97282"/>
    <w:rsid w:val="00EA0ABF"/>
    <w:rsid w:val="00EA6120"/>
    <w:rsid w:val="00EB5115"/>
    <w:rsid w:val="00ED1731"/>
    <w:rsid w:val="00ED2A9C"/>
    <w:rsid w:val="00EE0560"/>
    <w:rsid w:val="00F0386D"/>
    <w:rsid w:val="00F045D5"/>
    <w:rsid w:val="00F062A8"/>
    <w:rsid w:val="00F07F19"/>
    <w:rsid w:val="00F1750D"/>
    <w:rsid w:val="00F22F37"/>
    <w:rsid w:val="00F269F1"/>
    <w:rsid w:val="00F26D01"/>
    <w:rsid w:val="00F332C4"/>
    <w:rsid w:val="00F62A78"/>
    <w:rsid w:val="00F81750"/>
    <w:rsid w:val="00FA55E5"/>
    <w:rsid w:val="00FA6FBA"/>
    <w:rsid w:val="00FC48FB"/>
    <w:rsid w:val="00FC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04456"/>
  <w15:docId w15:val="{F982BF4E-5ACB-439E-90E6-DBB5A65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D4"/>
    <w:rPr>
      <w:rFonts w:asci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3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2EE"/>
    <w:pPr>
      <w:spacing w:after="0" w:line="240" w:lineRule="auto"/>
    </w:pPr>
    <w:rPr>
      <w:rFonts w:asci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2EE"/>
    <w:rPr>
      <w:rFonts w:asci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7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BC42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06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rsid w:val="00B2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41EB"/>
    <w:pPr>
      <w:spacing w:after="0" w:line="240" w:lineRule="auto"/>
    </w:pPr>
    <w:rPr>
      <w:rFonts w:asci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A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0ABF"/>
    <w:rPr>
      <w:rFonts w:asciiTheme="minorHAnsi" w:cstheme="minorBid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43635"/>
  </w:style>
  <w:style w:type="table" w:customStyle="1" w:styleId="12">
    <w:name w:val="Сетка таблицы1"/>
    <w:basedOn w:val="a1"/>
    <w:next w:val="a3"/>
    <w:uiPriority w:val="59"/>
    <w:rsid w:val="0024363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3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94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8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s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%20-%20mail:%20osolomenko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%20-%20mail:%20osolom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2CBB-8ED4-4C5A-B3A6-02B6F9E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delova_ayu</dc:creator>
  <cp:lastModifiedBy>Соломенко Ольга Николаевна</cp:lastModifiedBy>
  <cp:revision>9</cp:revision>
  <cp:lastPrinted>2019-02-15T00:13:00Z</cp:lastPrinted>
  <dcterms:created xsi:type="dcterms:W3CDTF">2021-01-27T00:19:00Z</dcterms:created>
  <dcterms:modified xsi:type="dcterms:W3CDTF">2021-01-27T01:33:00Z</dcterms:modified>
</cp:coreProperties>
</file>