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1B" w:rsidRPr="00303204" w:rsidRDefault="003A2BC3">
      <w:pPr>
        <w:pStyle w:val="a3"/>
        <w:spacing w:before="78"/>
        <w:ind w:left="12372" w:right="295" w:firstLine="1276"/>
        <w:jc w:val="right"/>
      </w:pPr>
      <w:r w:rsidRPr="00303204">
        <w:rPr>
          <w:spacing w:val="-1"/>
        </w:rPr>
        <w:t xml:space="preserve">Утверждено </w:t>
      </w:r>
      <w:r w:rsidRPr="00303204">
        <w:t>приказом</w:t>
      </w:r>
      <w:r w:rsidRPr="00303204">
        <w:rPr>
          <w:spacing w:val="-3"/>
        </w:rPr>
        <w:t xml:space="preserve"> </w:t>
      </w:r>
      <w:r w:rsidRPr="00303204">
        <w:t>ГБПОУ</w:t>
      </w:r>
      <w:r w:rsidRPr="00303204">
        <w:rPr>
          <w:spacing w:val="-1"/>
        </w:rPr>
        <w:t xml:space="preserve"> </w:t>
      </w:r>
      <w:r w:rsidR="009B4A1B" w:rsidRPr="00303204">
        <w:t xml:space="preserve">СИТ </w:t>
      </w:r>
    </w:p>
    <w:p w:rsidR="00583905" w:rsidRDefault="003A2BC3" w:rsidP="009B4A1B">
      <w:pPr>
        <w:pStyle w:val="a3"/>
        <w:spacing w:before="78"/>
        <w:ind w:left="12297" w:right="295" w:firstLine="0"/>
      </w:pPr>
      <w:r w:rsidRPr="00303204">
        <w:rPr>
          <w:spacing w:val="-3"/>
          <w:u w:val="single"/>
        </w:rPr>
        <w:t xml:space="preserve">от </w:t>
      </w:r>
      <w:r w:rsidR="00303204" w:rsidRPr="00303204">
        <w:rPr>
          <w:u w:val="single"/>
        </w:rPr>
        <w:t>01</w:t>
      </w:r>
      <w:r w:rsidRPr="00303204">
        <w:rPr>
          <w:u w:val="single"/>
        </w:rPr>
        <w:t>.</w:t>
      </w:r>
      <w:r w:rsidR="009B4A1B" w:rsidRPr="00303204">
        <w:rPr>
          <w:u w:val="single"/>
        </w:rPr>
        <w:t>09</w:t>
      </w:r>
      <w:r w:rsidRPr="00303204">
        <w:rPr>
          <w:u w:val="single"/>
        </w:rPr>
        <w:t>.20</w:t>
      </w:r>
      <w:r w:rsidR="009B4A1B" w:rsidRPr="00303204">
        <w:rPr>
          <w:u w:val="single"/>
        </w:rPr>
        <w:t>2</w:t>
      </w:r>
      <w:r w:rsidR="00303204" w:rsidRPr="00303204">
        <w:rPr>
          <w:u w:val="single"/>
        </w:rPr>
        <w:t>1</w:t>
      </w:r>
      <w:r w:rsidRPr="00303204">
        <w:rPr>
          <w:u w:val="single"/>
        </w:rPr>
        <w:t>г. №</w:t>
      </w:r>
      <w:r w:rsidRPr="00303204">
        <w:rPr>
          <w:spacing w:val="17"/>
          <w:u w:val="single"/>
        </w:rPr>
        <w:t xml:space="preserve"> </w:t>
      </w:r>
      <w:r w:rsidR="00303204" w:rsidRPr="00303204">
        <w:rPr>
          <w:spacing w:val="17"/>
          <w:u w:val="single"/>
        </w:rPr>
        <w:t>24</w:t>
      </w:r>
      <w:r w:rsidR="009B4A1B" w:rsidRPr="00303204">
        <w:rPr>
          <w:spacing w:val="-4"/>
          <w:u w:val="single"/>
        </w:rPr>
        <w:t>3</w:t>
      </w:r>
      <w:r w:rsidRPr="00303204">
        <w:rPr>
          <w:spacing w:val="-4"/>
          <w:u w:val="single"/>
        </w:rPr>
        <w:t>-ОД</w:t>
      </w:r>
      <w:bookmarkStart w:id="0" w:name="_GoBack"/>
      <w:bookmarkEnd w:id="0"/>
    </w:p>
    <w:p w:rsidR="00583905" w:rsidRDefault="00583905">
      <w:pPr>
        <w:pStyle w:val="a3"/>
        <w:spacing w:before="9"/>
        <w:ind w:left="0" w:firstLine="0"/>
        <w:rPr>
          <w:sz w:val="14"/>
        </w:rPr>
      </w:pPr>
    </w:p>
    <w:p w:rsidR="00583905" w:rsidRDefault="003A2BC3">
      <w:pPr>
        <w:pStyle w:val="1"/>
        <w:spacing w:before="90"/>
      </w:pPr>
      <w:r>
        <w:t>План работы</w:t>
      </w:r>
    </w:p>
    <w:p w:rsidR="00583905" w:rsidRDefault="00015D95">
      <w:pPr>
        <w:spacing w:line="275" w:lineRule="exact"/>
        <w:ind w:left="674" w:right="741"/>
        <w:jc w:val="center"/>
        <w:rPr>
          <w:b/>
          <w:sz w:val="24"/>
        </w:rPr>
      </w:pPr>
      <w:r>
        <w:rPr>
          <w:b/>
          <w:sz w:val="24"/>
        </w:rPr>
        <w:t>Центра</w:t>
      </w:r>
      <w:r w:rsidR="003A2BC3">
        <w:rPr>
          <w:b/>
          <w:sz w:val="24"/>
        </w:rPr>
        <w:t xml:space="preserve"> профориентации и содействия трудоустройству выпускников</w:t>
      </w:r>
    </w:p>
    <w:p w:rsidR="00583905" w:rsidRDefault="003A2BC3">
      <w:pPr>
        <w:spacing w:before="4" w:line="237" w:lineRule="auto"/>
        <w:ind w:left="674" w:right="744"/>
        <w:jc w:val="center"/>
        <w:rPr>
          <w:b/>
          <w:sz w:val="24"/>
        </w:rPr>
      </w:pPr>
      <w:r>
        <w:rPr>
          <w:b/>
          <w:sz w:val="24"/>
        </w:rPr>
        <w:t xml:space="preserve">Государственного бюджетного профессионального образовательного учреждения «Сахалинский </w:t>
      </w:r>
      <w:r w:rsidR="00A75AB9">
        <w:rPr>
          <w:b/>
          <w:sz w:val="24"/>
        </w:rPr>
        <w:t xml:space="preserve">индустриальный техникум» на </w:t>
      </w:r>
      <w:r w:rsidR="00A75AB9" w:rsidRPr="00015D95">
        <w:rPr>
          <w:b/>
          <w:sz w:val="24"/>
        </w:rPr>
        <w:t>202</w:t>
      </w:r>
      <w:r w:rsidR="00F715A4">
        <w:rPr>
          <w:b/>
          <w:sz w:val="24"/>
        </w:rPr>
        <w:t>1</w:t>
      </w:r>
      <w:r w:rsidR="00A75AB9" w:rsidRPr="00015D95">
        <w:rPr>
          <w:b/>
          <w:sz w:val="24"/>
        </w:rPr>
        <w:t>-202</w:t>
      </w:r>
      <w:r w:rsidR="00F715A4">
        <w:rPr>
          <w:b/>
          <w:sz w:val="24"/>
        </w:rPr>
        <w:t>2</w:t>
      </w:r>
      <w:r>
        <w:rPr>
          <w:b/>
          <w:sz w:val="24"/>
        </w:rPr>
        <w:t xml:space="preserve"> учебный год</w:t>
      </w:r>
    </w:p>
    <w:p w:rsidR="00583905" w:rsidRDefault="00583905">
      <w:pPr>
        <w:pStyle w:val="a3"/>
        <w:ind w:left="0" w:firstLine="0"/>
        <w:rPr>
          <w:b/>
          <w:sz w:val="26"/>
        </w:rPr>
      </w:pPr>
    </w:p>
    <w:p w:rsidR="00583905" w:rsidRDefault="00583905">
      <w:pPr>
        <w:pStyle w:val="a3"/>
        <w:ind w:left="0" w:firstLine="0"/>
        <w:rPr>
          <w:b/>
          <w:sz w:val="21"/>
        </w:rPr>
      </w:pPr>
    </w:p>
    <w:p w:rsidR="00583905" w:rsidRDefault="003A2BC3">
      <w:pPr>
        <w:ind w:left="232"/>
      </w:pPr>
      <w:r>
        <w:rPr>
          <w:b/>
        </w:rPr>
        <w:t xml:space="preserve">Главная цель: </w:t>
      </w:r>
      <w:r w:rsidR="00A15E21" w:rsidRPr="00A15E21">
        <w:t>профориентация и</w:t>
      </w:r>
      <w:r w:rsidR="00A15E21">
        <w:rPr>
          <w:b/>
        </w:rPr>
        <w:t xml:space="preserve"> </w:t>
      </w:r>
      <w:r>
        <w:t>содействие трудоустройству выпускников ГБПОУ СИТ.</w:t>
      </w:r>
    </w:p>
    <w:p w:rsidR="00583905" w:rsidRDefault="003A2BC3">
      <w:pPr>
        <w:spacing w:before="45"/>
        <w:ind w:left="232"/>
        <w:rPr>
          <w:b/>
        </w:rPr>
      </w:pPr>
      <w:r>
        <w:rPr>
          <w:b/>
        </w:rPr>
        <w:t>Задачи: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30"/>
      </w:pPr>
      <w:r>
        <w:t>обеспечить индивидуализацию профессионального развития</w:t>
      </w:r>
      <w:r>
        <w:rPr>
          <w:spacing w:val="-4"/>
        </w:rPr>
        <w:t xml:space="preserve"> </w:t>
      </w:r>
      <w:r>
        <w:t>выпускников;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</w:pPr>
      <w:r>
        <w:t xml:space="preserve">сформировать востребованные компетенции выпускника с </w:t>
      </w:r>
      <w:r>
        <w:rPr>
          <w:spacing w:val="-3"/>
        </w:rPr>
        <w:t xml:space="preserve">учетом </w:t>
      </w:r>
      <w:r>
        <w:t>выявленных</w:t>
      </w:r>
      <w:r>
        <w:rPr>
          <w:spacing w:val="1"/>
        </w:rPr>
        <w:t xml:space="preserve"> </w:t>
      </w:r>
      <w:r>
        <w:t>дефицитов;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2"/>
      </w:pPr>
      <w:r>
        <w:t>сформировать у выпускников практические навыки</w:t>
      </w:r>
      <w:r>
        <w:rPr>
          <w:spacing w:val="-5"/>
        </w:rPr>
        <w:t xml:space="preserve"> </w:t>
      </w:r>
      <w:r>
        <w:t>трудоустройства;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3" w:line="237" w:lineRule="auto"/>
        <w:ind w:right="750"/>
      </w:pPr>
      <w:r>
        <w:t>обеспечить взаимодействие образовательной организации с работодателями, представителями органов исполнительной власти, центрами занятости, общественными организациями и</w:t>
      </w:r>
      <w:r>
        <w:rPr>
          <w:spacing w:val="5"/>
        </w:rPr>
        <w:t xml:space="preserve"> </w:t>
      </w:r>
      <w:r>
        <w:t>объединениями;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</w:pPr>
      <w:r>
        <w:t>обеспечить актуальность информирования выпускников о состоянии рынка</w:t>
      </w:r>
      <w:r>
        <w:rPr>
          <w:spacing w:val="6"/>
        </w:rPr>
        <w:t xml:space="preserve"> </w:t>
      </w:r>
      <w:r>
        <w:t>труда;</w:t>
      </w:r>
    </w:p>
    <w:p w:rsidR="00583905" w:rsidRDefault="003A2BC3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4" w:line="237" w:lineRule="auto"/>
        <w:ind w:right="701"/>
      </w:pPr>
      <w:r>
        <w:t xml:space="preserve">отслеживать результативность деятельности и проектировать дальнейшую программу действий с </w:t>
      </w:r>
      <w:r>
        <w:rPr>
          <w:spacing w:val="-3"/>
        </w:rPr>
        <w:t xml:space="preserve">учетом </w:t>
      </w:r>
      <w:r>
        <w:t>выявленных проблем и внешних вызовов.</w:t>
      </w:r>
    </w:p>
    <w:p w:rsidR="00583905" w:rsidRDefault="00583905">
      <w:pPr>
        <w:pStyle w:val="a3"/>
        <w:spacing w:before="11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922"/>
        <w:gridCol w:w="3260"/>
        <w:gridCol w:w="2564"/>
        <w:gridCol w:w="4522"/>
      </w:tblGrid>
      <w:tr w:rsidR="00583905" w:rsidRPr="00D25943">
        <w:trPr>
          <w:trHeight w:val="537"/>
        </w:trPr>
        <w:tc>
          <w:tcPr>
            <w:tcW w:w="586" w:type="dxa"/>
          </w:tcPr>
          <w:p w:rsidR="00583905" w:rsidRPr="00D25943" w:rsidRDefault="003A2BC3">
            <w:pPr>
              <w:pStyle w:val="TableParagraph"/>
              <w:spacing w:before="10" w:line="250" w:lineRule="atLeast"/>
              <w:ind w:left="134" w:right="107" w:firstLine="48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 xml:space="preserve">№ </w:t>
            </w:r>
            <w:proofErr w:type="gramStart"/>
            <w:r w:rsidRPr="00D25943">
              <w:rPr>
                <w:b/>
                <w:szCs w:val="24"/>
              </w:rPr>
              <w:t>п</w:t>
            </w:r>
            <w:proofErr w:type="gramEnd"/>
            <w:r w:rsidRPr="00D25943">
              <w:rPr>
                <w:b/>
                <w:szCs w:val="24"/>
              </w:rPr>
              <w:t>/п</w:t>
            </w:r>
          </w:p>
        </w:tc>
        <w:tc>
          <w:tcPr>
            <w:tcW w:w="3922" w:type="dxa"/>
          </w:tcPr>
          <w:p w:rsidR="00583905" w:rsidRPr="00D25943" w:rsidRDefault="003A2BC3">
            <w:pPr>
              <w:pStyle w:val="TableParagraph"/>
              <w:spacing w:before="10" w:line="240" w:lineRule="auto"/>
              <w:ind w:left="532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583905" w:rsidRPr="00D25943" w:rsidRDefault="003A2BC3">
            <w:pPr>
              <w:pStyle w:val="TableParagraph"/>
              <w:spacing w:before="140" w:line="240" w:lineRule="auto"/>
              <w:ind w:left="452" w:right="441"/>
              <w:jc w:val="center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Сроки проведения</w:t>
            </w:r>
          </w:p>
        </w:tc>
        <w:tc>
          <w:tcPr>
            <w:tcW w:w="2564" w:type="dxa"/>
          </w:tcPr>
          <w:p w:rsidR="00583905" w:rsidRPr="00D25943" w:rsidRDefault="003A2BC3">
            <w:pPr>
              <w:pStyle w:val="TableParagraph"/>
              <w:spacing w:before="10" w:line="250" w:lineRule="atLeast"/>
              <w:ind w:left="631" w:right="479" w:hanging="125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4522" w:type="dxa"/>
          </w:tcPr>
          <w:p w:rsidR="00583905" w:rsidRPr="00D25943" w:rsidRDefault="003A2BC3">
            <w:pPr>
              <w:pStyle w:val="TableParagraph"/>
              <w:spacing w:before="140" w:line="240" w:lineRule="auto"/>
              <w:ind w:left="1738" w:right="1736"/>
              <w:jc w:val="center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Результат</w:t>
            </w:r>
          </w:p>
        </w:tc>
      </w:tr>
      <w:tr w:rsidR="00583905" w:rsidRPr="00D25943">
        <w:trPr>
          <w:trHeight w:val="254"/>
        </w:trPr>
        <w:tc>
          <w:tcPr>
            <w:tcW w:w="14854" w:type="dxa"/>
            <w:gridSpan w:val="5"/>
          </w:tcPr>
          <w:p w:rsidR="00583905" w:rsidRPr="00D25943" w:rsidRDefault="003A2BC3">
            <w:pPr>
              <w:pStyle w:val="TableParagraph"/>
              <w:spacing w:line="234" w:lineRule="exact"/>
              <w:ind w:left="5002" w:right="4995"/>
              <w:jc w:val="center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1.Организационная деятельность</w:t>
            </w:r>
          </w:p>
        </w:tc>
      </w:tr>
      <w:tr w:rsidR="00583905" w:rsidRPr="00D25943" w:rsidTr="003B06F5">
        <w:trPr>
          <w:trHeight w:val="517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583905" w:rsidRPr="00D25943" w:rsidRDefault="003A2BC3" w:rsidP="001A06C0">
            <w:pPr>
              <w:pStyle w:val="TableParagraph"/>
              <w:spacing w:line="192" w:lineRule="auto"/>
              <w:ind w:right="419"/>
              <w:rPr>
                <w:szCs w:val="24"/>
              </w:rPr>
            </w:pPr>
            <w:r w:rsidRPr="00D25943">
              <w:rPr>
                <w:szCs w:val="24"/>
              </w:rPr>
              <w:t>Разрабо</w:t>
            </w:r>
            <w:r w:rsidR="00015D95" w:rsidRPr="00D25943">
              <w:rPr>
                <w:szCs w:val="24"/>
              </w:rPr>
              <w:t>тка и утверждение плана работы ЦП</w:t>
            </w:r>
            <w:r w:rsidRPr="00D25943">
              <w:rPr>
                <w:szCs w:val="24"/>
              </w:rPr>
              <w:t>СТВ на 20</w:t>
            </w:r>
            <w:r w:rsidR="00015D95" w:rsidRPr="00D25943">
              <w:rPr>
                <w:szCs w:val="24"/>
              </w:rPr>
              <w:t>20</w:t>
            </w:r>
            <w:r w:rsidRPr="00D25943">
              <w:rPr>
                <w:szCs w:val="24"/>
              </w:rPr>
              <w:t>/202</w:t>
            </w:r>
            <w:r w:rsidR="00015D95" w:rsidRPr="00D25943">
              <w:rPr>
                <w:szCs w:val="24"/>
              </w:rPr>
              <w:t>1</w:t>
            </w:r>
            <w:r w:rsidR="00A15E21" w:rsidRPr="00D25943">
              <w:rPr>
                <w:szCs w:val="24"/>
              </w:rPr>
              <w:t xml:space="preserve"> </w:t>
            </w:r>
            <w:r w:rsidRPr="00D25943">
              <w:rPr>
                <w:szCs w:val="24"/>
              </w:rPr>
              <w:t>уч</w:t>
            </w:r>
            <w:r w:rsidR="00AB0B30" w:rsidRPr="00D25943">
              <w:rPr>
                <w:szCs w:val="24"/>
              </w:rPr>
              <w:t>.</w:t>
            </w:r>
            <w:r w:rsidRPr="00D25943">
              <w:rPr>
                <w:szCs w:val="24"/>
              </w:rPr>
              <w:t xml:space="preserve"> год.</w:t>
            </w:r>
          </w:p>
        </w:tc>
        <w:tc>
          <w:tcPr>
            <w:tcW w:w="3260" w:type="dxa"/>
            <w:vAlign w:val="center"/>
          </w:tcPr>
          <w:p w:rsidR="00583905" w:rsidRPr="00D25943" w:rsidRDefault="003A2BC3" w:rsidP="00456D75">
            <w:pPr>
              <w:pStyle w:val="TableParagraph"/>
              <w:ind w:left="452" w:right="443"/>
              <w:jc w:val="center"/>
              <w:rPr>
                <w:szCs w:val="24"/>
                <w:highlight w:val="yellow"/>
              </w:rPr>
            </w:pPr>
            <w:r w:rsidRPr="00D25943">
              <w:rPr>
                <w:szCs w:val="24"/>
              </w:rPr>
              <w:t>Октябрь</w:t>
            </w:r>
          </w:p>
        </w:tc>
        <w:tc>
          <w:tcPr>
            <w:tcW w:w="2564" w:type="dxa"/>
            <w:vAlign w:val="center"/>
          </w:tcPr>
          <w:p w:rsidR="00583905" w:rsidRPr="00D25943" w:rsidRDefault="00F715A4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Руководитель ЦПСТВ</w:t>
            </w:r>
          </w:p>
        </w:tc>
        <w:tc>
          <w:tcPr>
            <w:tcW w:w="4522" w:type="dxa"/>
            <w:vAlign w:val="center"/>
          </w:tcPr>
          <w:p w:rsidR="00583905" w:rsidRPr="00D25943" w:rsidRDefault="003A2BC3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Размещение плана на Сайте</w:t>
            </w:r>
          </w:p>
        </w:tc>
      </w:tr>
      <w:tr w:rsidR="00304330" w:rsidRPr="00D25943" w:rsidTr="003B06F5">
        <w:trPr>
          <w:trHeight w:val="517"/>
        </w:trPr>
        <w:tc>
          <w:tcPr>
            <w:tcW w:w="586" w:type="dxa"/>
          </w:tcPr>
          <w:p w:rsidR="00304330" w:rsidRPr="00D25943" w:rsidRDefault="00304330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304330" w:rsidRPr="00D25943" w:rsidRDefault="00304330" w:rsidP="001A06C0">
            <w:pPr>
              <w:pStyle w:val="TableParagraph"/>
              <w:spacing w:line="192" w:lineRule="auto"/>
              <w:ind w:right="419"/>
              <w:rPr>
                <w:szCs w:val="24"/>
              </w:rPr>
            </w:pPr>
            <w:r w:rsidRPr="00D25943">
              <w:rPr>
                <w:szCs w:val="24"/>
              </w:rPr>
              <w:t>Заключение с центром занятости соглашения о взаимодействии трудоустройства выпускников</w:t>
            </w:r>
          </w:p>
        </w:tc>
        <w:tc>
          <w:tcPr>
            <w:tcW w:w="3260" w:type="dxa"/>
            <w:vAlign w:val="center"/>
          </w:tcPr>
          <w:p w:rsidR="00304330" w:rsidRPr="00D25943" w:rsidRDefault="007451B5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Сентябрь</w:t>
            </w:r>
          </w:p>
        </w:tc>
        <w:tc>
          <w:tcPr>
            <w:tcW w:w="2564" w:type="dxa"/>
            <w:vAlign w:val="center"/>
          </w:tcPr>
          <w:p w:rsidR="00304330" w:rsidRPr="00D25943" w:rsidRDefault="00304330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Руководитель ЦПСТВ</w:t>
            </w:r>
          </w:p>
        </w:tc>
        <w:tc>
          <w:tcPr>
            <w:tcW w:w="4522" w:type="dxa"/>
            <w:vAlign w:val="center"/>
          </w:tcPr>
          <w:p w:rsidR="00304330" w:rsidRPr="00D25943" w:rsidRDefault="00304330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Размещение соглашения на Сайте</w:t>
            </w:r>
          </w:p>
        </w:tc>
      </w:tr>
      <w:tr w:rsidR="009F211E" w:rsidRPr="00D25943" w:rsidTr="003B06F5">
        <w:trPr>
          <w:trHeight w:val="517"/>
        </w:trPr>
        <w:tc>
          <w:tcPr>
            <w:tcW w:w="586" w:type="dxa"/>
          </w:tcPr>
          <w:p w:rsidR="009F211E" w:rsidRPr="00D25943" w:rsidRDefault="009F211E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9F211E" w:rsidRPr="00D25943" w:rsidRDefault="009F211E" w:rsidP="001A06C0">
            <w:pPr>
              <w:pStyle w:val="TableParagraph"/>
              <w:spacing w:line="192" w:lineRule="auto"/>
              <w:ind w:right="419"/>
              <w:rPr>
                <w:szCs w:val="24"/>
              </w:rPr>
            </w:pPr>
            <w:r w:rsidRPr="00D25943">
              <w:rPr>
                <w:szCs w:val="24"/>
              </w:rPr>
              <w:t>Выступление лектора Российского общества «Знание» на тему: «Личностно-профессиональное и карьерное развитие молодежи для экономики региона</w:t>
            </w:r>
          </w:p>
        </w:tc>
        <w:tc>
          <w:tcPr>
            <w:tcW w:w="3260" w:type="dxa"/>
            <w:vAlign w:val="center"/>
          </w:tcPr>
          <w:p w:rsidR="009F211E" w:rsidRPr="00D25943" w:rsidRDefault="00DF181D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Сентябрь</w:t>
            </w:r>
          </w:p>
        </w:tc>
        <w:tc>
          <w:tcPr>
            <w:tcW w:w="2564" w:type="dxa"/>
            <w:vAlign w:val="center"/>
          </w:tcPr>
          <w:p w:rsidR="009F211E" w:rsidRPr="00D25943" w:rsidRDefault="00DF181D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 xml:space="preserve">Лектор </w:t>
            </w:r>
            <w:proofErr w:type="spellStart"/>
            <w:r w:rsidRPr="00D25943">
              <w:rPr>
                <w:szCs w:val="24"/>
              </w:rPr>
              <w:t>СахГУ</w:t>
            </w:r>
            <w:proofErr w:type="spellEnd"/>
          </w:p>
          <w:p w:rsidR="00DF181D" w:rsidRPr="00D25943" w:rsidRDefault="00DF181D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Афанасьева Д.О.</w:t>
            </w:r>
          </w:p>
        </w:tc>
        <w:tc>
          <w:tcPr>
            <w:tcW w:w="4522" w:type="dxa"/>
            <w:vAlign w:val="center"/>
          </w:tcPr>
          <w:p w:rsidR="009F211E" w:rsidRPr="00D25943" w:rsidRDefault="00DF181D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 xml:space="preserve">Размещение </w:t>
            </w:r>
            <w:r w:rsidR="00416BBF">
              <w:rPr>
                <w:szCs w:val="24"/>
              </w:rPr>
              <w:t>фот</w:t>
            </w:r>
            <w:r w:rsidRPr="00D25943">
              <w:rPr>
                <w:szCs w:val="24"/>
              </w:rPr>
              <w:t>отчета на Сайте</w:t>
            </w:r>
          </w:p>
        </w:tc>
      </w:tr>
      <w:tr w:rsidR="0099637B" w:rsidRPr="00D25943" w:rsidTr="003B06F5">
        <w:trPr>
          <w:trHeight w:val="517"/>
        </w:trPr>
        <w:tc>
          <w:tcPr>
            <w:tcW w:w="586" w:type="dxa"/>
          </w:tcPr>
          <w:p w:rsidR="0099637B" w:rsidRPr="00D25943" w:rsidRDefault="0099637B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99637B" w:rsidRPr="00D25943" w:rsidRDefault="00F715A4" w:rsidP="001A06C0">
            <w:pPr>
              <w:pStyle w:val="TableParagraph"/>
              <w:spacing w:line="192" w:lineRule="auto"/>
              <w:ind w:right="419"/>
              <w:rPr>
                <w:szCs w:val="24"/>
              </w:rPr>
            </w:pPr>
            <w:r w:rsidRPr="00D25943">
              <w:rPr>
                <w:szCs w:val="24"/>
              </w:rPr>
              <w:t>Проведение дня открытых дверей</w:t>
            </w:r>
            <w:r w:rsidR="00304330" w:rsidRPr="00D25943">
              <w:rPr>
                <w:szCs w:val="24"/>
              </w:rPr>
              <w:t xml:space="preserve"> с выставкой изделий технического творчества</w:t>
            </w:r>
          </w:p>
        </w:tc>
        <w:tc>
          <w:tcPr>
            <w:tcW w:w="3260" w:type="dxa"/>
            <w:vAlign w:val="center"/>
          </w:tcPr>
          <w:p w:rsidR="0099637B" w:rsidRDefault="00F715A4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Октябрь</w:t>
            </w:r>
          </w:p>
          <w:p w:rsidR="00D05B77" w:rsidRPr="00D25943" w:rsidRDefault="00D05B77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564" w:type="dxa"/>
            <w:vAlign w:val="center"/>
          </w:tcPr>
          <w:p w:rsidR="0099637B" w:rsidRPr="00D25943" w:rsidRDefault="00F715A4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99637B" w:rsidRPr="00D25943" w:rsidRDefault="00E61285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Программа дня открытых дверей</w:t>
            </w:r>
          </w:p>
          <w:p w:rsidR="00E61285" w:rsidRPr="00D25943" w:rsidRDefault="00E61285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Выставка</w:t>
            </w:r>
          </w:p>
        </w:tc>
      </w:tr>
      <w:tr w:rsidR="007451B5" w:rsidRPr="00D25943" w:rsidTr="003B06F5">
        <w:trPr>
          <w:trHeight w:val="517"/>
        </w:trPr>
        <w:tc>
          <w:tcPr>
            <w:tcW w:w="586" w:type="dxa"/>
          </w:tcPr>
          <w:p w:rsidR="007451B5" w:rsidRPr="00D25943" w:rsidRDefault="007451B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7451B5" w:rsidRPr="00D25943" w:rsidRDefault="007451B5" w:rsidP="001A06C0">
            <w:pPr>
              <w:pStyle w:val="TableParagraph"/>
              <w:spacing w:line="192" w:lineRule="auto"/>
              <w:ind w:right="419"/>
              <w:rPr>
                <w:szCs w:val="24"/>
              </w:rPr>
            </w:pPr>
            <w:r w:rsidRPr="00D25943">
              <w:rPr>
                <w:szCs w:val="24"/>
              </w:rPr>
              <w:t>Проведение дня самоуправления</w:t>
            </w:r>
          </w:p>
        </w:tc>
        <w:tc>
          <w:tcPr>
            <w:tcW w:w="3260" w:type="dxa"/>
            <w:vAlign w:val="center"/>
          </w:tcPr>
          <w:p w:rsidR="007451B5" w:rsidRPr="00D25943" w:rsidRDefault="00D05B77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>
              <w:rPr>
                <w:szCs w:val="24"/>
              </w:rPr>
              <w:t>До 15 марта</w:t>
            </w:r>
          </w:p>
        </w:tc>
        <w:tc>
          <w:tcPr>
            <w:tcW w:w="2564" w:type="dxa"/>
            <w:vAlign w:val="center"/>
          </w:tcPr>
          <w:p w:rsidR="007451B5" w:rsidRPr="00D25943" w:rsidRDefault="00E61285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Стороженко А.Д.</w:t>
            </w:r>
          </w:p>
        </w:tc>
        <w:tc>
          <w:tcPr>
            <w:tcW w:w="4522" w:type="dxa"/>
            <w:vAlign w:val="center"/>
          </w:tcPr>
          <w:p w:rsidR="007451B5" w:rsidRPr="00D25943" w:rsidRDefault="00E61285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Сценарий дня самоуправления. Фотоотчет</w:t>
            </w:r>
          </w:p>
        </w:tc>
      </w:tr>
      <w:tr w:rsidR="007451B5" w:rsidRPr="00D25943" w:rsidTr="003B06F5">
        <w:trPr>
          <w:trHeight w:val="517"/>
        </w:trPr>
        <w:tc>
          <w:tcPr>
            <w:tcW w:w="586" w:type="dxa"/>
          </w:tcPr>
          <w:p w:rsidR="007451B5" w:rsidRPr="00D25943" w:rsidRDefault="007451B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7451B5" w:rsidRPr="00D25943" w:rsidRDefault="001A06C0" w:rsidP="001A06C0">
            <w:pPr>
              <w:pStyle w:val="TableParagraph"/>
              <w:spacing w:line="192" w:lineRule="auto"/>
              <w:ind w:right="419"/>
              <w:rPr>
                <w:szCs w:val="24"/>
              </w:rPr>
            </w:pPr>
            <w:r w:rsidRPr="00D25943">
              <w:rPr>
                <w:szCs w:val="24"/>
              </w:rPr>
              <w:t xml:space="preserve">Проведение </w:t>
            </w:r>
            <w:r w:rsidR="00FC4870">
              <w:rPr>
                <w:szCs w:val="24"/>
              </w:rPr>
              <w:t xml:space="preserve">спортивного </w:t>
            </w:r>
            <w:r w:rsidRPr="00D25943">
              <w:rPr>
                <w:szCs w:val="24"/>
              </w:rPr>
              <w:t>мероприятия «Движение к успеху»</w:t>
            </w:r>
          </w:p>
        </w:tc>
        <w:tc>
          <w:tcPr>
            <w:tcW w:w="3260" w:type="dxa"/>
            <w:vAlign w:val="center"/>
          </w:tcPr>
          <w:p w:rsidR="007451B5" w:rsidRPr="00D25943" w:rsidRDefault="001A06C0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Октябрь</w:t>
            </w:r>
          </w:p>
        </w:tc>
        <w:tc>
          <w:tcPr>
            <w:tcW w:w="2564" w:type="dxa"/>
            <w:vAlign w:val="center"/>
          </w:tcPr>
          <w:p w:rsidR="007451B5" w:rsidRPr="00D25943" w:rsidRDefault="00E61285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Григорьева И.Ю.</w:t>
            </w:r>
          </w:p>
        </w:tc>
        <w:tc>
          <w:tcPr>
            <w:tcW w:w="4522" w:type="dxa"/>
            <w:vAlign w:val="center"/>
          </w:tcPr>
          <w:p w:rsidR="007451B5" w:rsidRPr="00D25943" w:rsidRDefault="00E61285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Сценарий проведения. Грамоты</w:t>
            </w:r>
          </w:p>
        </w:tc>
      </w:tr>
      <w:tr w:rsidR="007451B5" w:rsidRPr="00D25943" w:rsidTr="003B06F5">
        <w:trPr>
          <w:trHeight w:val="517"/>
        </w:trPr>
        <w:tc>
          <w:tcPr>
            <w:tcW w:w="586" w:type="dxa"/>
          </w:tcPr>
          <w:p w:rsidR="007451B5" w:rsidRPr="00D25943" w:rsidRDefault="007451B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7451B5" w:rsidRPr="00D25943" w:rsidRDefault="001A06C0" w:rsidP="0097197C">
            <w:pPr>
              <w:pStyle w:val="TableParagraph"/>
              <w:spacing w:line="192" w:lineRule="auto"/>
              <w:ind w:right="419"/>
              <w:rPr>
                <w:szCs w:val="24"/>
              </w:rPr>
            </w:pPr>
            <w:r w:rsidRPr="00D25943">
              <w:rPr>
                <w:szCs w:val="24"/>
              </w:rPr>
              <w:t>Организация праздничного концерта художественной самоде</w:t>
            </w:r>
            <w:r w:rsidR="0097197C" w:rsidRPr="00D25943">
              <w:rPr>
                <w:szCs w:val="24"/>
              </w:rPr>
              <w:t>я</w:t>
            </w:r>
            <w:r w:rsidRPr="00D25943">
              <w:rPr>
                <w:szCs w:val="24"/>
              </w:rPr>
              <w:t>тельности</w:t>
            </w:r>
            <w:r w:rsidR="00E61285" w:rsidRPr="00D25943">
              <w:rPr>
                <w:szCs w:val="24"/>
              </w:rPr>
              <w:t xml:space="preserve"> </w:t>
            </w:r>
            <w:proofErr w:type="gramStart"/>
            <w:r w:rsidR="00E61285" w:rsidRPr="00D25943">
              <w:rPr>
                <w:szCs w:val="24"/>
              </w:rPr>
              <w:t>к</w:t>
            </w:r>
            <w:proofErr w:type="gramEnd"/>
            <w:r w:rsidR="00E61285" w:rsidRPr="00D25943">
              <w:rPr>
                <w:szCs w:val="24"/>
              </w:rPr>
              <w:t xml:space="preserve"> Дню </w:t>
            </w:r>
            <w:proofErr w:type="spellStart"/>
            <w:r w:rsidR="00E61285" w:rsidRPr="00D25943">
              <w:rPr>
                <w:szCs w:val="24"/>
              </w:rPr>
              <w:t>профтехобразования</w:t>
            </w:r>
            <w:proofErr w:type="spellEnd"/>
          </w:p>
        </w:tc>
        <w:tc>
          <w:tcPr>
            <w:tcW w:w="3260" w:type="dxa"/>
            <w:vAlign w:val="center"/>
          </w:tcPr>
          <w:p w:rsidR="007451B5" w:rsidRPr="00D25943" w:rsidRDefault="001A06C0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Октябрь</w:t>
            </w:r>
          </w:p>
        </w:tc>
        <w:tc>
          <w:tcPr>
            <w:tcW w:w="2564" w:type="dxa"/>
            <w:vAlign w:val="center"/>
          </w:tcPr>
          <w:p w:rsidR="007451B5" w:rsidRPr="00D25943" w:rsidRDefault="00E61285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Стороженко А.Д.</w:t>
            </w:r>
          </w:p>
        </w:tc>
        <w:tc>
          <w:tcPr>
            <w:tcW w:w="4522" w:type="dxa"/>
            <w:vAlign w:val="center"/>
          </w:tcPr>
          <w:p w:rsidR="007451B5" w:rsidRPr="00D25943" w:rsidRDefault="00E61285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Сценарий концерта</w:t>
            </w:r>
          </w:p>
        </w:tc>
      </w:tr>
      <w:tr w:rsidR="00583905" w:rsidRPr="00D25943" w:rsidTr="000E2885">
        <w:trPr>
          <w:trHeight w:val="513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583905" w:rsidRPr="00D25943" w:rsidRDefault="00E61285" w:rsidP="000E2885">
            <w:pPr>
              <w:pStyle w:val="TableParagraph"/>
              <w:spacing w:line="187" w:lineRule="auto"/>
              <w:ind w:right="419"/>
              <w:rPr>
                <w:szCs w:val="24"/>
              </w:rPr>
            </w:pPr>
            <w:r w:rsidRPr="00D25943">
              <w:rPr>
                <w:szCs w:val="24"/>
              </w:rPr>
              <w:t>У</w:t>
            </w:r>
            <w:r w:rsidR="00015D95" w:rsidRPr="00D25943">
              <w:rPr>
                <w:szCs w:val="24"/>
              </w:rPr>
              <w:t>тверждение отчета о работе ЦП</w:t>
            </w:r>
            <w:r w:rsidR="003A2BC3" w:rsidRPr="00D25943">
              <w:rPr>
                <w:szCs w:val="24"/>
              </w:rPr>
              <w:t>СТВ за 20</w:t>
            </w:r>
            <w:r w:rsidR="00F715A4" w:rsidRPr="00D25943">
              <w:rPr>
                <w:szCs w:val="24"/>
              </w:rPr>
              <w:t>20</w:t>
            </w:r>
            <w:r w:rsidR="00015D95" w:rsidRPr="00D25943">
              <w:rPr>
                <w:szCs w:val="24"/>
              </w:rPr>
              <w:t>/20</w:t>
            </w:r>
            <w:r w:rsidR="00D14A6F" w:rsidRPr="00D25943">
              <w:rPr>
                <w:szCs w:val="24"/>
              </w:rPr>
              <w:t>2</w:t>
            </w:r>
            <w:r w:rsidR="00F715A4" w:rsidRPr="00D25943">
              <w:rPr>
                <w:szCs w:val="24"/>
              </w:rPr>
              <w:t>1</w:t>
            </w:r>
            <w:r w:rsidR="00A15E21" w:rsidRPr="00D25943">
              <w:rPr>
                <w:szCs w:val="24"/>
              </w:rPr>
              <w:t xml:space="preserve"> </w:t>
            </w:r>
            <w:r w:rsidR="003A2BC3" w:rsidRPr="00D25943">
              <w:rPr>
                <w:szCs w:val="24"/>
              </w:rPr>
              <w:t>уч.</w:t>
            </w:r>
            <w:r w:rsidR="00A15E21" w:rsidRPr="00D25943">
              <w:rPr>
                <w:szCs w:val="24"/>
              </w:rPr>
              <w:t xml:space="preserve"> </w:t>
            </w:r>
            <w:r w:rsidR="003A2BC3" w:rsidRPr="00D25943">
              <w:rPr>
                <w:szCs w:val="24"/>
              </w:rPr>
              <w:t>год.</w:t>
            </w:r>
          </w:p>
        </w:tc>
        <w:tc>
          <w:tcPr>
            <w:tcW w:w="3260" w:type="dxa"/>
            <w:vAlign w:val="center"/>
          </w:tcPr>
          <w:p w:rsidR="00583905" w:rsidRPr="00D25943" w:rsidRDefault="003A2BC3" w:rsidP="00456D75">
            <w:pPr>
              <w:pStyle w:val="TableParagraph"/>
              <w:ind w:left="452" w:right="443"/>
              <w:jc w:val="center"/>
              <w:rPr>
                <w:szCs w:val="24"/>
                <w:highlight w:val="yellow"/>
              </w:rPr>
            </w:pPr>
            <w:r w:rsidRPr="00D25943">
              <w:rPr>
                <w:szCs w:val="24"/>
              </w:rPr>
              <w:t>Октябрь</w:t>
            </w:r>
          </w:p>
        </w:tc>
        <w:tc>
          <w:tcPr>
            <w:tcW w:w="2564" w:type="dxa"/>
            <w:vAlign w:val="center"/>
          </w:tcPr>
          <w:p w:rsidR="00583905" w:rsidRPr="00D25943" w:rsidRDefault="00AF369D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Администратор сайта</w:t>
            </w:r>
          </w:p>
          <w:p w:rsidR="00E61285" w:rsidRPr="00D25943" w:rsidRDefault="00E61285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Руководитель ЦПСТВ</w:t>
            </w:r>
          </w:p>
          <w:p w:rsidR="00E61285" w:rsidRPr="00D25943" w:rsidRDefault="00E61285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583905" w:rsidRPr="00D25943" w:rsidRDefault="003A2BC3" w:rsidP="003B06F5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Размещение отчета на Сайте</w:t>
            </w:r>
          </w:p>
        </w:tc>
      </w:tr>
      <w:tr w:rsidR="00583905" w:rsidRPr="00D25943" w:rsidTr="00456D75">
        <w:trPr>
          <w:trHeight w:val="858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583905" w:rsidRPr="00D25943" w:rsidRDefault="003A2BC3">
            <w:pPr>
              <w:pStyle w:val="TableParagraph"/>
              <w:spacing w:line="240" w:lineRule="auto"/>
              <w:ind w:right="1146"/>
              <w:rPr>
                <w:szCs w:val="24"/>
              </w:rPr>
            </w:pPr>
            <w:r w:rsidRPr="00D25943">
              <w:rPr>
                <w:szCs w:val="24"/>
              </w:rPr>
              <w:t xml:space="preserve">Проведение совещаний по организационным вопросам деятельности </w:t>
            </w:r>
            <w:r w:rsidR="00015D95" w:rsidRPr="00D25943">
              <w:rPr>
                <w:szCs w:val="24"/>
              </w:rPr>
              <w:t>ЦП</w:t>
            </w:r>
            <w:r w:rsidRPr="00D25943">
              <w:rPr>
                <w:szCs w:val="24"/>
              </w:rPr>
              <w:t>СТВ</w:t>
            </w:r>
          </w:p>
        </w:tc>
        <w:tc>
          <w:tcPr>
            <w:tcW w:w="3260" w:type="dxa"/>
            <w:vAlign w:val="center"/>
          </w:tcPr>
          <w:p w:rsidR="00583905" w:rsidRPr="00D25943" w:rsidRDefault="003A2BC3" w:rsidP="00456D75">
            <w:pPr>
              <w:pStyle w:val="TableParagraph"/>
              <w:ind w:left="452" w:right="443"/>
              <w:jc w:val="center"/>
              <w:rPr>
                <w:szCs w:val="24"/>
                <w:highlight w:val="yellow"/>
              </w:rPr>
            </w:pPr>
            <w:r w:rsidRPr="00D25943">
              <w:rPr>
                <w:szCs w:val="24"/>
              </w:rPr>
              <w:t>В течение учебного года</w:t>
            </w:r>
          </w:p>
        </w:tc>
        <w:tc>
          <w:tcPr>
            <w:tcW w:w="2564" w:type="dxa"/>
            <w:vAlign w:val="center"/>
          </w:tcPr>
          <w:p w:rsidR="00583905" w:rsidRPr="00D25943" w:rsidRDefault="003A2BC3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 xml:space="preserve">Руководитель </w:t>
            </w:r>
            <w:r w:rsidR="00015D95" w:rsidRPr="00D25943">
              <w:rPr>
                <w:szCs w:val="24"/>
              </w:rPr>
              <w:t>ЦП</w:t>
            </w:r>
            <w:r w:rsidRPr="00D25943">
              <w:rPr>
                <w:szCs w:val="24"/>
              </w:rPr>
              <w:t>СТВ</w:t>
            </w:r>
          </w:p>
        </w:tc>
        <w:tc>
          <w:tcPr>
            <w:tcW w:w="4522" w:type="dxa"/>
          </w:tcPr>
          <w:p w:rsidR="00583905" w:rsidRPr="00D25943" w:rsidRDefault="003A2BC3">
            <w:pPr>
              <w:pStyle w:val="TableParagraph"/>
              <w:spacing w:line="240" w:lineRule="auto"/>
              <w:ind w:left="107" w:right="2230"/>
              <w:rPr>
                <w:szCs w:val="24"/>
              </w:rPr>
            </w:pPr>
            <w:r w:rsidRPr="00D25943">
              <w:rPr>
                <w:szCs w:val="24"/>
              </w:rPr>
              <w:t>Материалы совещаний Решения Рекомендации</w:t>
            </w:r>
          </w:p>
        </w:tc>
      </w:tr>
      <w:tr w:rsidR="00E5413E" w:rsidRPr="00D25943" w:rsidTr="00456D75">
        <w:trPr>
          <w:trHeight w:val="863"/>
        </w:trPr>
        <w:tc>
          <w:tcPr>
            <w:tcW w:w="586" w:type="dxa"/>
            <w:vAlign w:val="center"/>
          </w:tcPr>
          <w:p w:rsidR="00E5413E" w:rsidRPr="00D25943" w:rsidRDefault="00E5413E" w:rsidP="00F5282C">
            <w:pPr>
              <w:pStyle w:val="TableParagraph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E5413E" w:rsidRPr="00D25943" w:rsidRDefault="00E5413E" w:rsidP="00456D75">
            <w:pPr>
              <w:pStyle w:val="TableParagraph"/>
              <w:spacing w:line="18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проекта «Билет в будущее»</w:t>
            </w:r>
          </w:p>
        </w:tc>
        <w:tc>
          <w:tcPr>
            <w:tcW w:w="3260" w:type="dxa"/>
            <w:vAlign w:val="center"/>
          </w:tcPr>
          <w:p w:rsidR="00E5413E" w:rsidRPr="00D25943" w:rsidRDefault="00C23E41" w:rsidP="00C23E41">
            <w:pPr>
              <w:pStyle w:val="TableParagraph"/>
              <w:ind w:left="190" w:right="235"/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учебного года в соответствии с графиком ГАУ СО «</w:t>
            </w:r>
            <w:r w:rsidR="00353625">
              <w:rPr>
                <w:szCs w:val="24"/>
              </w:rPr>
              <w:t>Агентство</w:t>
            </w:r>
            <w:r>
              <w:rPr>
                <w:szCs w:val="24"/>
              </w:rPr>
              <w:t xml:space="preserve"> по развитию человеческого капитала»</w:t>
            </w:r>
          </w:p>
        </w:tc>
        <w:tc>
          <w:tcPr>
            <w:tcW w:w="2564" w:type="dxa"/>
            <w:vAlign w:val="center"/>
          </w:tcPr>
          <w:p w:rsidR="00E5413E" w:rsidRDefault="00E5413E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Мастера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/о</w:t>
            </w:r>
          </w:p>
          <w:p w:rsidR="006F018F" w:rsidRPr="00D25943" w:rsidRDefault="006F018F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Зам.руководителя</w:t>
            </w:r>
            <w:proofErr w:type="spellEnd"/>
            <w:r>
              <w:rPr>
                <w:szCs w:val="24"/>
              </w:rPr>
              <w:t xml:space="preserve"> ЦПСТВ</w:t>
            </w:r>
          </w:p>
        </w:tc>
        <w:tc>
          <w:tcPr>
            <w:tcW w:w="4522" w:type="dxa"/>
            <w:vAlign w:val="center"/>
          </w:tcPr>
          <w:p w:rsidR="00E5413E" w:rsidRPr="00D25943" w:rsidRDefault="00E5413E" w:rsidP="00456D75">
            <w:pPr>
              <w:pStyle w:val="TableParagraph"/>
              <w:spacing w:line="242" w:lineRule="auto"/>
              <w:ind w:left="107" w:right="1203"/>
              <w:jc w:val="center"/>
              <w:rPr>
                <w:szCs w:val="24"/>
              </w:rPr>
            </w:pPr>
            <w:r>
              <w:rPr>
                <w:szCs w:val="24"/>
              </w:rPr>
              <w:t>Программы проведения проекта</w:t>
            </w:r>
          </w:p>
        </w:tc>
      </w:tr>
      <w:tr w:rsidR="00583905" w:rsidRPr="00D25943" w:rsidTr="00881F88">
        <w:trPr>
          <w:trHeight w:val="594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583905" w:rsidRPr="00D25943" w:rsidRDefault="003A2BC3">
            <w:pPr>
              <w:pStyle w:val="TableParagraph"/>
              <w:spacing w:line="242" w:lineRule="auto"/>
              <w:rPr>
                <w:szCs w:val="24"/>
              </w:rPr>
            </w:pPr>
            <w:r w:rsidRPr="00D25943">
              <w:rPr>
                <w:szCs w:val="24"/>
              </w:rPr>
              <w:t>Корректировка базы данных потенциальных работодателей</w:t>
            </w:r>
            <w:r w:rsidR="000459CF">
              <w:rPr>
                <w:szCs w:val="24"/>
              </w:rPr>
              <w:t xml:space="preserve"> с направлением выпускников для трудоустройства</w:t>
            </w:r>
          </w:p>
        </w:tc>
        <w:tc>
          <w:tcPr>
            <w:tcW w:w="3260" w:type="dxa"/>
            <w:vAlign w:val="center"/>
          </w:tcPr>
          <w:p w:rsidR="00583905" w:rsidRPr="00D25943" w:rsidRDefault="003A2BC3" w:rsidP="00456D75">
            <w:pPr>
              <w:pStyle w:val="TableParagraph"/>
              <w:ind w:left="452" w:right="436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До 30.04.202</w:t>
            </w:r>
            <w:r w:rsidR="008F3E45" w:rsidRPr="00D25943">
              <w:rPr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583905" w:rsidRPr="00D25943" w:rsidRDefault="003A2BC3" w:rsidP="00456D75">
            <w:pPr>
              <w:pStyle w:val="TableParagraph"/>
              <w:ind w:left="195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 xml:space="preserve">Специалисты </w:t>
            </w:r>
            <w:r w:rsidR="00015D95" w:rsidRPr="00D25943">
              <w:rPr>
                <w:szCs w:val="24"/>
              </w:rPr>
              <w:t>ЦП</w:t>
            </w:r>
            <w:r w:rsidRPr="00D25943">
              <w:rPr>
                <w:szCs w:val="24"/>
              </w:rPr>
              <w:t>СТВ</w:t>
            </w:r>
          </w:p>
        </w:tc>
        <w:tc>
          <w:tcPr>
            <w:tcW w:w="4522" w:type="dxa"/>
            <w:vAlign w:val="center"/>
          </w:tcPr>
          <w:p w:rsidR="00583905" w:rsidRPr="00D25943" w:rsidRDefault="003A2BC3" w:rsidP="00881F88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База данных «Предприятия - работодатели»</w:t>
            </w:r>
          </w:p>
        </w:tc>
      </w:tr>
      <w:tr w:rsidR="00583905" w:rsidRPr="00D25943" w:rsidTr="00881F88">
        <w:trPr>
          <w:trHeight w:val="1012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583905" w:rsidRPr="00D25943" w:rsidRDefault="003A2BC3">
            <w:pPr>
              <w:pStyle w:val="TableParagraph"/>
              <w:spacing w:line="240" w:lineRule="auto"/>
              <w:ind w:right="218"/>
              <w:rPr>
                <w:szCs w:val="24"/>
              </w:rPr>
            </w:pPr>
            <w:r w:rsidRPr="00D25943">
              <w:rPr>
                <w:szCs w:val="24"/>
              </w:rPr>
              <w:t xml:space="preserve">Размещение информации на странице </w:t>
            </w:r>
            <w:r w:rsidR="00D14A6F" w:rsidRPr="00D25943">
              <w:rPr>
                <w:szCs w:val="24"/>
              </w:rPr>
              <w:t>Центра</w:t>
            </w:r>
            <w:r w:rsidRPr="00D25943">
              <w:rPr>
                <w:szCs w:val="24"/>
              </w:rPr>
              <w:t xml:space="preserve"> на официальном сайте ГБПОУ СИТ в сети Интернет и его</w:t>
            </w:r>
          </w:p>
          <w:p w:rsidR="00583905" w:rsidRPr="00D25943" w:rsidRDefault="003A2BC3">
            <w:pPr>
              <w:pStyle w:val="TableParagraph"/>
              <w:spacing w:line="242" w:lineRule="exact"/>
              <w:rPr>
                <w:szCs w:val="24"/>
              </w:rPr>
            </w:pPr>
            <w:r w:rsidRPr="00D25943">
              <w:rPr>
                <w:szCs w:val="24"/>
              </w:rPr>
              <w:t>сопровождение</w:t>
            </w:r>
          </w:p>
        </w:tc>
        <w:tc>
          <w:tcPr>
            <w:tcW w:w="3260" w:type="dxa"/>
            <w:vAlign w:val="center"/>
          </w:tcPr>
          <w:p w:rsidR="00583905" w:rsidRPr="00D25943" w:rsidRDefault="003A2BC3" w:rsidP="00456D75">
            <w:pPr>
              <w:pStyle w:val="TableParagraph"/>
              <w:ind w:left="447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года</w:t>
            </w:r>
          </w:p>
        </w:tc>
        <w:tc>
          <w:tcPr>
            <w:tcW w:w="2564" w:type="dxa"/>
            <w:vAlign w:val="center"/>
          </w:tcPr>
          <w:p w:rsidR="00583905" w:rsidRPr="00D25943" w:rsidRDefault="003A2BC3" w:rsidP="00456D75">
            <w:pPr>
              <w:pStyle w:val="TableParagraph"/>
              <w:spacing w:line="240" w:lineRule="auto"/>
              <w:ind w:left="162" w:right="146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 xml:space="preserve">Руководитель </w:t>
            </w:r>
            <w:r w:rsidR="00015D95" w:rsidRPr="00D25943">
              <w:rPr>
                <w:szCs w:val="24"/>
              </w:rPr>
              <w:t>ЦП</w:t>
            </w:r>
            <w:r w:rsidRPr="00D25943">
              <w:rPr>
                <w:szCs w:val="24"/>
              </w:rPr>
              <w:t xml:space="preserve">СТВ </w:t>
            </w:r>
            <w:r w:rsidR="00AF369D" w:rsidRPr="00D25943">
              <w:rPr>
                <w:szCs w:val="24"/>
              </w:rPr>
              <w:t>Администратор сайта</w:t>
            </w:r>
          </w:p>
        </w:tc>
        <w:tc>
          <w:tcPr>
            <w:tcW w:w="4522" w:type="dxa"/>
            <w:vAlign w:val="center"/>
          </w:tcPr>
          <w:p w:rsidR="00583905" w:rsidRPr="00D25943" w:rsidRDefault="003A2BC3" w:rsidP="00881F88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Размещение и актуализация информации</w:t>
            </w:r>
          </w:p>
        </w:tc>
      </w:tr>
      <w:tr w:rsidR="00583905" w:rsidRPr="00D25943" w:rsidTr="00881F88">
        <w:trPr>
          <w:trHeight w:val="1012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583905" w:rsidRPr="00D25943" w:rsidRDefault="003A2BC3">
            <w:pPr>
              <w:pStyle w:val="TableParagraph"/>
              <w:spacing w:line="237" w:lineRule="auto"/>
              <w:ind w:right="393"/>
              <w:rPr>
                <w:szCs w:val="24"/>
              </w:rPr>
            </w:pPr>
            <w:r w:rsidRPr="00D25943">
              <w:rPr>
                <w:szCs w:val="24"/>
              </w:rPr>
              <w:t>Формирование и актуализация базы данных:</w:t>
            </w:r>
          </w:p>
          <w:p w:rsidR="00583905" w:rsidRPr="00D25943" w:rsidRDefault="003A2BC3">
            <w:pPr>
              <w:pStyle w:val="TableParagraph"/>
              <w:spacing w:line="240" w:lineRule="auto"/>
              <w:rPr>
                <w:szCs w:val="24"/>
              </w:rPr>
            </w:pPr>
            <w:r w:rsidRPr="00D25943">
              <w:rPr>
                <w:szCs w:val="24"/>
              </w:rPr>
              <w:t>- выпускников 20</w:t>
            </w:r>
            <w:r w:rsidR="00015D95" w:rsidRPr="00D25943">
              <w:rPr>
                <w:szCs w:val="24"/>
              </w:rPr>
              <w:t>2</w:t>
            </w:r>
            <w:r w:rsidR="008F3E45" w:rsidRPr="00D25943">
              <w:rPr>
                <w:szCs w:val="24"/>
              </w:rPr>
              <w:t>1</w:t>
            </w:r>
            <w:r w:rsidRPr="00D25943">
              <w:rPr>
                <w:szCs w:val="24"/>
              </w:rPr>
              <w:t xml:space="preserve"> г.</w:t>
            </w:r>
          </w:p>
          <w:p w:rsidR="00583905" w:rsidRPr="00D25943" w:rsidRDefault="003A2BC3" w:rsidP="008F3E45">
            <w:pPr>
              <w:pStyle w:val="TableParagraph"/>
              <w:spacing w:line="243" w:lineRule="exact"/>
              <w:rPr>
                <w:szCs w:val="24"/>
              </w:rPr>
            </w:pPr>
            <w:r w:rsidRPr="00D25943">
              <w:rPr>
                <w:szCs w:val="24"/>
              </w:rPr>
              <w:t>-выпускников 202</w:t>
            </w:r>
            <w:r w:rsidR="008F3E45" w:rsidRPr="00D25943">
              <w:rPr>
                <w:szCs w:val="24"/>
              </w:rPr>
              <w:t>2</w:t>
            </w:r>
            <w:r w:rsidRPr="00D25943">
              <w:rPr>
                <w:szCs w:val="24"/>
              </w:rPr>
              <w:t>г. (прогноз)</w:t>
            </w:r>
          </w:p>
        </w:tc>
        <w:tc>
          <w:tcPr>
            <w:tcW w:w="3260" w:type="dxa"/>
            <w:vAlign w:val="center"/>
          </w:tcPr>
          <w:p w:rsidR="00583905" w:rsidRPr="00D25943" w:rsidRDefault="003A2BC3" w:rsidP="00456D75">
            <w:pPr>
              <w:pStyle w:val="TableParagraph"/>
              <w:ind w:left="447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года</w:t>
            </w:r>
          </w:p>
        </w:tc>
        <w:tc>
          <w:tcPr>
            <w:tcW w:w="2564" w:type="dxa"/>
            <w:vAlign w:val="center"/>
          </w:tcPr>
          <w:p w:rsidR="003E5AA9" w:rsidRPr="00D25943" w:rsidRDefault="003E5AA9" w:rsidP="00456D75">
            <w:pPr>
              <w:pStyle w:val="TableParagraph"/>
              <w:ind w:left="195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Руководитель ЦПСТВ</w:t>
            </w:r>
          </w:p>
          <w:p w:rsidR="00583905" w:rsidRPr="00D25943" w:rsidRDefault="00AF369D" w:rsidP="00456D75">
            <w:pPr>
              <w:pStyle w:val="TableParagraph"/>
              <w:ind w:left="195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Администратор сайта</w:t>
            </w:r>
          </w:p>
          <w:p w:rsidR="003E5AA9" w:rsidRPr="00D25943" w:rsidRDefault="003E5AA9" w:rsidP="00456D75">
            <w:pPr>
              <w:pStyle w:val="TableParagraph"/>
              <w:ind w:left="195"/>
              <w:jc w:val="center"/>
              <w:rPr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583905" w:rsidRPr="00D25943" w:rsidRDefault="003A2BC3" w:rsidP="00881F88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Размещение на Сайте</w:t>
            </w:r>
            <w:r w:rsidR="00C41639" w:rsidRPr="00D25943">
              <w:rPr>
                <w:szCs w:val="24"/>
              </w:rPr>
              <w:t xml:space="preserve"> базы данных выпускников</w:t>
            </w:r>
          </w:p>
        </w:tc>
      </w:tr>
      <w:tr w:rsidR="00583905" w:rsidRPr="00D25943">
        <w:trPr>
          <w:trHeight w:val="249"/>
        </w:trPr>
        <w:tc>
          <w:tcPr>
            <w:tcW w:w="14854" w:type="dxa"/>
            <w:gridSpan w:val="5"/>
          </w:tcPr>
          <w:p w:rsidR="00583905" w:rsidRPr="00D25943" w:rsidRDefault="003A2BC3">
            <w:pPr>
              <w:pStyle w:val="TableParagraph"/>
              <w:spacing w:line="229" w:lineRule="exact"/>
              <w:ind w:left="5002" w:right="4985"/>
              <w:jc w:val="center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2.Консультационно-обучающее сопровождение</w:t>
            </w:r>
          </w:p>
        </w:tc>
      </w:tr>
      <w:tr w:rsidR="00583905" w:rsidRPr="00D25943" w:rsidTr="00F5282C">
        <w:trPr>
          <w:trHeight w:val="2117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583905" w:rsidRPr="00D25943" w:rsidRDefault="003A2BC3" w:rsidP="00B836E2">
            <w:pPr>
              <w:pStyle w:val="TableParagraph"/>
              <w:spacing w:line="242" w:lineRule="auto"/>
              <w:ind w:right="411"/>
              <w:rPr>
                <w:szCs w:val="24"/>
              </w:rPr>
            </w:pPr>
            <w:r w:rsidRPr="00D25943">
              <w:rPr>
                <w:szCs w:val="24"/>
              </w:rPr>
              <w:t xml:space="preserve">Консультирование и </w:t>
            </w:r>
            <w:proofErr w:type="gramStart"/>
            <w:r w:rsidRPr="00D25943">
              <w:rPr>
                <w:szCs w:val="24"/>
              </w:rPr>
              <w:t>обучение студентов по вопросам</w:t>
            </w:r>
            <w:proofErr w:type="gramEnd"/>
            <w:r w:rsidRPr="00D25943">
              <w:rPr>
                <w:szCs w:val="24"/>
              </w:rPr>
              <w:t xml:space="preserve"> самопрезентации, профориентации, трудоустройства, социальных гарантий и льгот молодым специалистам, психологической адаптации выпускников на рынке</w:t>
            </w:r>
          </w:p>
          <w:p w:rsidR="00583905" w:rsidRPr="00D25943" w:rsidRDefault="003A2BC3">
            <w:pPr>
              <w:pStyle w:val="TableParagraph"/>
              <w:spacing w:line="237" w:lineRule="exact"/>
              <w:rPr>
                <w:szCs w:val="24"/>
              </w:rPr>
            </w:pPr>
            <w:r w:rsidRPr="00D25943">
              <w:rPr>
                <w:szCs w:val="24"/>
              </w:rPr>
              <w:t>труда и т.п.</w:t>
            </w:r>
          </w:p>
        </w:tc>
        <w:tc>
          <w:tcPr>
            <w:tcW w:w="3260" w:type="dxa"/>
            <w:vAlign w:val="center"/>
          </w:tcPr>
          <w:p w:rsidR="00583905" w:rsidRPr="00D25943" w:rsidRDefault="003A2BC3" w:rsidP="00456D75">
            <w:pPr>
              <w:pStyle w:val="TableParagraph"/>
              <w:spacing w:line="240" w:lineRule="auto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учебного года</w:t>
            </w:r>
          </w:p>
        </w:tc>
        <w:tc>
          <w:tcPr>
            <w:tcW w:w="2564" w:type="dxa"/>
            <w:vAlign w:val="center"/>
          </w:tcPr>
          <w:p w:rsidR="00583905" w:rsidRPr="00D25943" w:rsidRDefault="003A2BC3" w:rsidP="00456D75">
            <w:pPr>
              <w:pStyle w:val="TableParagraph"/>
              <w:ind w:left="195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 xml:space="preserve">Специалисты </w:t>
            </w:r>
            <w:r w:rsidR="00015D95" w:rsidRPr="00D25943">
              <w:rPr>
                <w:szCs w:val="24"/>
              </w:rPr>
              <w:t>ЦП</w:t>
            </w:r>
            <w:r w:rsidRPr="00D25943">
              <w:rPr>
                <w:szCs w:val="24"/>
              </w:rPr>
              <w:t>СТВ</w:t>
            </w:r>
          </w:p>
        </w:tc>
        <w:tc>
          <w:tcPr>
            <w:tcW w:w="4522" w:type="dxa"/>
            <w:vAlign w:val="center"/>
          </w:tcPr>
          <w:p w:rsidR="00583905" w:rsidRPr="00D25943" w:rsidRDefault="00B836E2" w:rsidP="00881F88">
            <w:pPr>
              <w:pStyle w:val="TableParagraph"/>
              <w:spacing w:line="242" w:lineRule="auto"/>
              <w:ind w:left="107" w:right="260"/>
              <w:rPr>
                <w:szCs w:val="24"/>
              </w:rPr>
            </w:pPr>
            <w:r w:rsidRPr="00D25943">
              <w:rPr>
                <w:szCs w:val="24"/>
              </w:rPr>
              <w:t>Обучающий материал</w:t>
            </w:r>
          </w:p>
        </w:tc>
      </w:tr>
      <w:tr w:rsidR="00583905" w:rsidRPr="00D25943" w:rsidTr="00F5282C">
        <w:trPr>
          <w:trHeight w:val="2117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8"/>
              </w:numPr>
              <w:spacing w:line="249" w:lineRule="exact"/>
              <w:rPr>
                <w:szCs w:val="24"/>
              </w:rPr>
            </w:pPr>
          </w:p>
        </w:tc>
        <w:tc>
          <w:tcPr>
            <w:tcW w:w="3922" w:type="dxa"/>
          </w:tcPr>
          <w:p w:rsidR="00583905" w:rsidRPr="00D25943" w:rsidRDefault="003A2BC3">
            <w:pPr>
              <w:pStyle w:val="TableParagraph"/>
              <w:spacing w:line="249" w:lineRule="exact"/>
              <w:rPr>
                <w:szCs w:val="24"/>
              </w:rPr>
            </w:pPr>
            <w:r w:rsidRPr="00D25943">
              <w:rPr>
                <w:szCs w:val="24"/>
              </w:rPr>
              <w:t>Участие в мероприятиях:</w:t>
            </w:r>
          </w:p>
          <w:p w:rsidR="00583905" w:rsidRPr="00D25943" w:rsidRDefault="003A2BC3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before="15" w:line="240" w:lineRule="auto"/>
              <w:ind w:right="611"/>
              <w:rPr>
                <w:szCs w:val="24"/>
              </w:rPr>
            </w:pPr>
            <w:r w:rsidRPr="00D25943">
              <w:rPr>
                <w:szCs w:val="24"/>
              </w:rPr>
              <w:t>ярмарки вакансий и специальностей, презентации компаний, дни</w:t>
            </w:r>
            <w:r w:rsidRPr="00D25943">
              <w:rPr>
                <w:spacing w:val="1"/>
                <w:szCs w:val="24"/>
              </w:rPr>
              <w:t xml:space="preserve"> </w:t>
            </w:r>
            <w:r w:rsidRPr="00D25943">
              <w:rPr>
                <w:szCs w:val="24"/>
              </w:rPr>
              <w:t>карьеры;</w:t>
            </w:r>
          </w:p>
          <w:p w:rsidR="00583905" w:rsidRPr="00D25943" w:rsidRDefault="003A2BC3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before="22" w:line="240" w:lineRule="auto"/>
              <w:ind w:right="102"/>
              <w:rPr>
                <w:szCs w:val="24"/>
              </w:rPr>
            </w:pPr>
            <w:r w:rsidRPr="00D25943">
              <w:rPr>
                <w:szCs w:val="24"/>
              </w:rPr>
              <w:t xml:space="preserve">встречи с </w:t>
            </w:r>
            <w:r w:rsidR="0099637B" w:rsidRPr="00D25943">
              <w:rPr>
                <w:szCs w:val="24"/>
              </w:rPr>
              <w:t>работодателями</w:t>
            </w:r>
            <w:r w:rsidRPr="00D25943">
              <w:rPr>
                <w:szCs w:val="24"/>
              </w:rPr>
              <w:t>, орган</w:t>
            </w:r>
            <w:r w:rsidR="0001473E">
              <w:rPr>
                <w:szCs w:val="24"/>
              </w:rPr>
              <w:t>ами</w:t>
            </w:r>
            <w:r w:rsidRPr="00D25943">
              <w:rPr>
                <w:szCs w:val="24"/>
              </w:rPr>
              <w:t xml:space="preserve"> исполнительной</w:t>
            </w:r>
            <w:r w:rsidRPr="00D25943">
              <w:rPr>
                <w:spacing w:val="3"/>
                <w:szCs w:val="24"/>
              </w:rPr>
              <w:t xml:space="preserve"> </w:t>
            </w:r>
            <w:r w:rsidRPr="00D25943">
              <w:rPr>
                <w:szCs w:val="24"/>
              </w:rPr>
              <w:t>власти,</w:t>
            </w:r>
          </w:p>
          <w:p w:rsidR="0099637B" w:rsidRPr="00D25943" w:rsidRDefault="003A2BC3" w:rsidP="00F5282C">
            <w:pPr>
              <w:pStyle w:val="TableParagraph"/>
              <w:spacing w:before="2" w:line="254" w:lineRule="exact"/>
              <w:ind w:left="517" w:right="588"/>
              <w:rPr>
                <w:szCs w:val="24"/>
              </w:rPr>
            </w:pPr>
            <w:r w:rsidRPr="00D25943">
              <w:rPr>
                <w:szCs w:val="24"/>
              </w:rPr>
              <w:t>общественных организаций и объединений</w:t>
            </w:r>
          </w:p>
        </w:tc>
        <w:tc>
          <w:tcPr>
            <w:tcW w:w="3260" w:type="dxa"/>
            <w:vAlign w:val="center"/>
          </w:tcPr>
          <w:p w:rsidR="00583905" w:rsidRPr="00D25943" w:rsidRDefault="003A2BC3" w:rsidP="006F018F">
            <w:pPr>
              <w:pStyle w:val="TableParagraph"/>
              <w:spacing w:line="237" w:lineRule="auto"/>
              <w:ind w:left="190" w:right="591" w:firstLine="38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По мере поступления предложений</w:t>
            </w:r>
          </w:p>
        </w:tc>
        <w:tc>
          <w:tcPr>
            <w:tcW w:w="2564" w:type="dxa"/>
            <w:vAlign w:val="center"/>
          </w:tcPr>
          <w:p w:rsidR="00583905" w:rsidRPr="00D25943" w:rsidRDefault="003A2BC3" w:rsidP="00456D75">
            <w:pPr>
              <w:pStyle w:val="TableParagraph"/>
              <w:spacing w:line="249" w:lineRule="exact"/>
              <w:ind w:left="22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Социальные партнёры</w:t>
            </w:r>
          </w:p>
        </w:tc>
        <w:tc>
          <w:tcPr>
            <w:tcW w:w="4522" w:type="dxa"/>
            <w:vAlign w:val="center"/>
          </w:tcPr>
          <w:p w:rsidR="00583905" w:rsidRPr="00D25943" w:rsidRDefault="003A2BC3" w:rsidP="00881F88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Содействие трудоустройству выпускников Предварительный выбор выпускником места работы и ВУЗа</w:t>
            </w:r>
          </w:p>
        </w:tc>
      </w:tr>
      <w:tr w:rsidR="00583905" w:rsidRPr="00D25943" w:rsidTr="00881F88">
        <w:trPr>
          <w:trHeight w:val="2111"/>
        </w:trPr>
        <w:tc>
          <w:tcPr>
            <w:tcW w:w="586" w:type="dxa"/>
          </w:tcPr>
          <w:p w:rsidR="00583905" w:rsidRPr="00D25943" w:rsidRDefault="00583905" w:rsidP="00F5282C">
            <w:pPr>
              <w:pStyle w:val="TableParagraph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583905" w:rsidRPr="00D25943" w:rsidRDefault="003A2BC3">
            <w:pPr>
              <w:pStyle w:val="TableParagraph"/>
              <w:spacing w:line="242" w:lineRule="auto"/>
              <w:ind w:right="926"/>
              <w:rPr>
                <w:szCs w:val="24"/>
              </w:rPr>
            </w:pPr>
            <w:r w:rsidRPr="00D25943">
              <w:rPr>
                <w:szCs w:val="24"/>
              </w:rPr>
              <w:t>Конкурсы профессионального мастерства (недели и декады профессий/специальностей):</w:t>
            </w:r>
          </w:p>
          <w:p w:rsidR="00583905" w:rsidRPr="00D25943" w:rsidRDefault="003A2BC3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  <w:tab w:val="left" w:pos="518"/>
              </w:tabs>
              <w:spacing w:before="8" w:line="237" w:lineRule="auto"/>
              <w:ind w:right="892"/>
              <w:rPr>
                <w:szCs w:val="24"/>
              </w:rPr>
            </w:pPr>
            <w:r w:rsidRPr="00D25943">
              <w:rPr>
                <w:szCs w:val="24"/>
              </w:rPr>
              <w:t>организация и проведение мероприятий в</w:t>
            </w:r>
            <w:r w:rsidRPr="00D25943">
              <w:rPr>
                <w:spacing w:val="-12"/>
                <w:szCs w:val="24"/>
              </w:rPr>
              <w:t xml:space="preserve"> </w:t>
            </w:r>
            <w:r w:rsidRPr="00D25943">
              <w:rPr>
                <w:szCs w:val="24"/>
              </w:rPr>
              <w:t>техникуме;</w:t>
            </w:r>
          </w:p>
          <w:p w:rsidR="00583905" w:rsidRPr="00D25943" w:rsidRDefault="003A2BC3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  <w:tab w:val="left" w:pos="518"/>
              </w:tabs>
              <w:spacing w:before="19" w:line="240" w:lineRule="auto"/>
              <w:ind w:right="316" w:hanging="408"/>
              <w:rPr>
                <w:szCs w:val="24"/>
              </w:rPr>
            </w:pPr>
            <w:r w:rsidRPr="00D25943">
              <w:rPr>
                <w:szCs w:val="24"/>
              </w:rPr>
              <w:t>участие в мероприятиях регионального уровня в</w:t>
            </w:r>
            <w:r w:rsidRPr="00D25943">
              <w:rPr>
                <w:spacing w:val="17"/>
                <w:szCs w:val="24"/>
              </w:rPr>
              <w:t xml:space="preserve"> </w:t>
            </w:r>
            <w:r w:rsidRPr="00D25943">
              <w:rPr>
                <w:spacing w:val="2"/>
                <w:szCs w:val="24"/>
              </w:rPr>
              <w:t>рамках</w:t>
            </w:r>
          </w:p>
          <w:p w:rsidR="00583905" w:rsidRPr="00D25943" w:rsidRDefault="003A2BC3">
            <w:pPr>
              <w:pStyle w:val="TableParagraph"/>
              <w:spacing w:before="5" w:line="261" w:lineRule="exact"/>
              <w:ind w:left="517"/>
              <w:rPr>
                <w:szCs w:val="24"/>
              </w:rPr>
            </w:pPr>
            <w:r w:rsidRPr="00D25943">
              <w:rPr>
                <w:szCs w:val="24"/>
              </w:rPr>
              <w:t>регионального чемпионата</w:t>
            </w:r>
            <w:r w:rsidR="0099637B" w:rsidRPr="00D25943">
              <w:rPr>
                <w:szCs w:val="24"/>
              </w:rPr>
              <w:t xml:space="preserve"> «</w:t>
            </w:r>
            <w:proofErr w:type="spellStart"/>
            <w:r w:rsidR="0099637B" w:rsidRPr="00D25943">
              <w:rPr>
                <w:szCs w:val="24"/>
              </w:rPr>
              <w:t>WorldSkills</w:t>
            </w:r>
            <w:proofErr w:type="spellEnd"/>
            <w:r w:rsidR="0099637B" w:rsidRPr="00D25943">
              <w:rPr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83905" w:rsidRPr="00D25943" w:rsidRDefault="0099637B" w:rsidP="006F018F">
            <w:pPr>
              <w:pStyle w:val="TableParagraph"/>
              <w:spacing w:line="242" w:lineRule="auto"/>
              <w:ind w:left="431" w:right="405" w:firstLine="42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учебного года</w:t>
            </w:r>
          </w:p>
        </w:tc>
        <w:tc>
          <w:tcPr>
            <w:tcW w:w="2564" w:type="dxa"/>
            <w:vAlign w:val="center"/>
          </w:tcPr>
          <w:p w:rsidR="003C4674" w:rsidRDefault="003A2BC3" w:rsidP="00456D75">
            <w:pPr>
              <w:pStyle w:val="TableParagraph"/>
              <w:spacing w:line="242" w:lineRule="auto"/>
              <w:ind w:left="161" w:right="151" w:hanging="1"/>
              <w:jc w:val="center"/>
              <w:rPr>
                <w:spacing w:val="-14"/>
                <w:szCs w:val="24"/>
              </w:rPr>
            </w:pPr>
            <w:r w:rsidRPr="00D25943">
              <w:rPr>
                <w:szCs w:val="24"/>
              </w:rPr>
              <w:t>Мастера производственного обучения</w:t>
            </w:r>
            <w:r w:rsidRPr="00D25943">
              <w:rPr>
                <w:spacing w:val="-14"/>
                <w:szCs w:val="24"/>
              </w:rPr>
              <w:t xml:space="preserve"> </w:t>
            </w:r>
          </w:p>
          <w:p w:rsidR="00583905" w:rsidRPr="00D25943" w:rsidRDefault="003A2BC3" w:rsidP="00456D75">
            <w:pPr>
              <w:pStyle w:val="TableParagraph"/>
              <w:spacing w:line="242" w:lineRule="auto"/>
              <w:ind w:left="161" w:right="151" w:hanging="1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Руководители ОУ</w:t>
            </w:r>
          </w:p>
        </w:tc>
        <w:tc>
          <w:tcPr>
            <w:tcW w:w="4522" w:type="dxa"/>
            <w:vAlign w:val="center"/>
          </w:tcPr>
          <w:p w:rsidR="00583905" w:rsidRPr="00D25943" w:rsidRDefault="004A40EB" w:rsidP="00881F88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Результат участия (диплом)</w:t>
            </w:r>
          </w:p>
        </w:tc>
      </w:tr>
      <w:tr w:rsidR="007F49CB" w:rsidRPr="00D25943">
        <w:trPr>
          <w:trHeight w:val="254"/>
        </w:trPr>
        <w:tc>
          <w:tcPr>
            <w:tcW w:w="14854" w:type="dxa"/>
            <w:gridSpan w:val="5"/>
          </w:tcPr>
          <w:p w:rsidR="007F49CB" w:rsidRPr="00D25943" w:rsidRDefault="007F49CB">
            <w:pPr>
              <w:pStyle w:val="TableParagraph"/>
              <w:spacing w:line="234" w:lineRule="exact"/>
              <w:ind w:left="5002" w:right="4992"/>
              <w:jc w:val="center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3.Координация трудоустройства выпускников</w:t>
            </w:r>
          </w:p>
        </w:tc>
      </w:tr>
      <w:tr w:rsidR="007F49CB" w:rsidRPr="00D25943" w:rsidTr="006F018F">
        <w:trPr>
          <w:trHeight w:val="1261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7F49CB" w:rsidRPr="00D25943" w:rsidRDefault="007F49CB" w:rsidP="006F018F">
            <w:pPr>
              <w:pStyle w:val="TableParagraph"/>
              <w:spacing w:line="240" w:lineRule="auto"/>
              <w:ind w:right="338"/>
              <w:rPr>
                <w:szCs w:val="24"/>
              </w:rPr>
            </w:pPr>
            <w:r w:rsidRPr="00D25943">
              <w:rPr>
                <w:szCs w:val="24"/>
              </w:rPr>
              <w:t>Организация производственных практик, предусмотренных учебным планом</w:t>
            </w:r>
          </w:p>
        </w:tc>
        <w:tc>
          <w:tcPr>
            <w:tcW w:w="3260" w:type="dxa"/>
            <w:vAlign w:val="center"/>
          </w:tcPr>
          <w:p w:rsidR="007F49CB" w:rsidRPr="00D25943" w:rsidRDefault="00877733" w:rsidP="00877733">
            <w:pPr>
              <w:pStyle w:val="TableParagraph"/>
              <w:spacing w:line="237" w:lineRule="auto"/>
              <w:ind w:left="190" w:right="286" w:hanging="2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Согласно графику учебного </w:t>
            </w:r>
            <w:r w:rsidR="007F49CB" w:rsidRPr="00D25943">
              <w:rPr>
                <w:szCs w:val="24"/>
              </w:rPr>
              <w:t>процесса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spacing w:line="240" w:lineRule="auto"/>
              <w:ind w:left="162" w:right="146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 Мастера производственного обучения</w:t>
            </w:r>
          </w:p>
          <w:p w:rsidR="007F49CB" w:rsidRPr="00D25943" w:rsidRDefault="007F49CB" w:rsidP="00456D75">
            <w:pPr>
              <w:pStyle w:val="TableParagraph"/>
              <w:spacing w:line="238" w:lineRule="exact"/>
              <w:ind w:left="15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Работодатели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881F88">
            <w:pPr>
              <w:pStyle w:val="TableParagraph"/>
              <w:spacing w:line="242" w:lineRule="exact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Договор о практике</w:t>
            </w:r>
          </w:p>
          <w:p w:rsidR="007F49CB" w:rsidRPr="00D25943" w:rsidRDefault="007F49CB" w:rsidP="00881F88">
            <w:pPr>
              <w:pStyle w:val="TableParagraph"/>
              <w:spacing w:line="240" w:lineRule="auto"/>
              <w:ind w:left="107" w:right="434"/>
              <w:rPr>
                <w:szCs w:val="24"/>
              </w:rPr>
            </w:pPr>
            <w:r w:rsidRPr="00D25943">
              <w:rPr>
                <w:szCs w:val="24"/>
              </w:rPr>
              <w:t>Выстроенные механизмы взаимодействия между ОУ и работодателями</w:t>
            </w:r>
          </w:p>
        </w:tc>
      </w:tr>
      <w:tr w:rsidR="003C4674" w:rsidRPr="00D25943" w:rsidTr="00881F88">
        <w:trPr>
          <w:trHeight w:val="1261"/>
        </w:trPr>
        <w:tc>
          <w:tcPr>
            <w:tcW w:w="586" w:type="dxa"/>
          </w:tcPr>
          <w:p w:rsidR="003C4674" w:rsidRPr="00D25943" w:rsidRDefault="003C4674" w:rsidP="00F5282C">
            <w:pPr>
              <w:pStyle w:val="TableParagraph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3C4674" w:rsidRPr="00D25943" w:rsidRDefault="003C4674">
            <w:pPr>
              <w:pStyle w:val="TableParagraph"/>
              <w:spacing w:line="240" w:lineRule="auto"/>
              <w:ind w:right="338"/>
              <w:rPr>
                <w:szCs w:val="24"/>
              </w:rPr>
            </w:pPr>
            <w:r>
              <w:rPr>
                <w:szCs w:val="24"/>
              </w:rPr>
              <w:t xml:space="preserve">Дистанционное </w:t>
            </w:r>
            <w:proofErr w:type="gramStart"/>
            <w:r>
              <w:rPr>
                <w:szCs w:val="24"/>
              </w:rPr>
              <w:t>обучение по компетенциям</w:t>
            </w:r>
            <w:proofErr w:type="gramEnd"/>
            <w:r>
              <w:rPr>
                <w:szCs w:val="24"/>
              </w:rPr>
              <w:t xml:space="preserve"> «Предпринимательство» и Интернет-маркетинг»</w:t>
            </w:r>
          </w:p>
        </w:tc>
        <w:tc>
          <w:tcPr>
            <w:tcW w:w="3260" w:type="dxa"/>
            <w:vAlign w:val="center"/>
          </w:tcPr>
          <w:p w:rsidR="003C4674" w:rsidRDefault="003C4674" w:rsidP="00877733">
            <w:pPr>
              <w:pStyle w:val="TableParagraph"/>
              <w:spacing w:line="237" w:lineRule="auto"/>
              <w:ind w:left="190" w:right="286" w:hanging="26"/>
              <w:jc w:val="center"/>
              <w:rPr>
                <w:szCs w:val="24"/>
              </w:rPr>
            </w:pPr>
            <w:r w:rsidRPr="003C4674">
              <w:rPr>
                <w:szCs w:val="24"/>
              </w:rPr>
              <w:t>В течени</w:t>
            </w:r>
            <w:proofErr w:type="gramStart"/>
            <w:r w:rsidRPr="003C4674">
              <w:rPr>
                <w:szCs w:val="24"/>
              </w:rPr>
              <w:t>и</w:t>
            </w:r>
            <w:proofErr w:type="gramEnd"/>
            <w:r w:rsidRPr="003C4674">
              <w:rPr>
                <w:szCs w:val="24"/>
              </w:rPr>
              <w:t xml:space="preserve"> учебного года в соответствии с графиком ГАУ СО «Агентство по развитию человеческого капитала»</w:t>
            </w:r>
          </w:p>
        </w:tc>
        <w:tc>
          <w:tcPr>
            <w:tcW w:w="2564" w:type="dxa"/>
            <w:vAlign w:val="center"/>
          </w:tcPr>
          <w:p w:rsidR="003C4674" w:rsidRPr="00D25943" w:rsidRDefault="003C4674" w:rsidP="003C4674">
            <w:pPr>
              <w:pStyle w:val="TableParagraph"/>
              <w:spacing w:line="240" w:lineRule="auto"/>
              <w:ind w:left="162" w:right="146"/>
              <w:jc w:val="center"/>
              <w:rPr>
                <w:szCs w:val="24"/>
              </w:rPr>
            </w:pPr>
            <w:r w:rsidRPr="003C4674">
              <w:rPr>
                <w:szCs w:val="24"/>
              </w:rPr>
              <w:t xml:space="preserve">Руководитель ЦПСТВ </w:t>
            </w:r>
            <w:r>
              <w:rPr>
                <w:szCs w:val="24"/>
              </w:rPr>
              <w:t>Заместитель р</w:t>
            </w:r>
            <w:r w:rsidRPr="003C4674">
              <w:rPr>
                <w:szCs w:val="24"/>
              </w:rPr>
              <w:t>уководитель ЦПСТВ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522" w:type="dxa"/>
            <w:vAlign w:val="center"/>
          </w:tcPr>
          <w:p w:rsidR="003C4674" w:rsidRPr="00D25943" w:rsidRDefault="003C4674" w:rsidP="00881F88">
            <w:pPr>
              <w:pStyle w:val="TableParagraph"/>
              <w:spacing w:line="242" w:lineRule="exact"/>
              <w:ind w:left="107"/>
              <w:rPr>
                <w:szCs w:val="24"/>
              </w:rPr>
            </w:pPr>
            <w:r>
              <w:rPr>
                <w:szCs w:val="24"/>
              </w:rPr>
              <w:t>Сертификаты об окончании обучения</w:t>
            </w:r>
          </w:p>
        </w:tc>
      </w:tr>
      <w:tr w:rsidR="007F49CB" w:rsidRPr="00D25943" w:rsidTr="00881F88">
        <w:trPr>
          <w:trHeight w:val="1266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40" w:lineRule="auto"/>
              <w:rPr>
                <w:szCs w:val="24"/>
              </w:rPr>
            </w:pPr>
            <w:r w:rsidRPr="00D25943">
              <w:rPr>
                <w:szCs w:val="24"/>
              </w:rPr>
              <w:t xml:space="preserve">Организация временной занятости студентов (в </w:t>
            </w:r>
            <w:proofErr w:type="spellStart"/>
            <w:r w:rsidRPr="00D25943">
              <w:rPr>
                <w:szCs w:val="24"/>
              </w:rPr>
              <w:t>т.ч</w:t>
            </w:r>
            <w:proofErr w:type="spellEnd"/>
            <w:r w:rsidRPr="00D25943">
              <w:rPr>
                <w:szCs w:val="24"/>
              </w:rPr>
              <w:t>. трудоустройство в летний период времени) с целью повышения их конкурентоспособности</w:t>
            </w:r>
          </w:p>
          <w:p w:rsidR="007F49CB" w:rsidRPr="00D25943" w:rsidRDefault="007F49CB">
            <w:pPr>
              <w:pStyle w:val="TableParagraph"/>
              <w:spacing w:line="243" w:lineRule="exact"/>
              <w:rPr>
                <w:szCs w:val="24"/>
              </w:rPr>
            </w:pPr>
            <w:r w:rsidRPr="00D25943">
              <w:rPr>
                <w:szCs w:val="24"/>
              </w:rPr>
              <w:t>их на рынке труда</w:t>
            </w:r>
          </w:p>
        </w:tc>
        <w:tc>
          <w:tcPr>
            <w:tcW w:w="3260" w:type="dxa"/>
            <w:vAlign w:val="center"/>
          </w:tcPr>
          <w:p w:rsidR="007F49CB" w:rsidRPr="00D25943" w:rsidRDefault="00C603A7" w:rsidP="00456D75">
            <w:pPr>
              <w:pStyle w:val="TableParagraph"/>
              <w:ind w:left="452" w:right="440"/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учебного года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spacing w:line="240" w:lineRule="auto"/>
              <w:ind w:left="162" w:right="146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 Мастера производственного обучения</w:t>
            </w:r>
          </w:p>
          <w:p w:rsidR="007F49CB" w:rsidRPr="00D25943" w:rsidRDefault="007F49CB" w:rsidP="00456D75">
            <w:pPr>
              <w:pStyle w:val="TableParagraph"/>
              <w:spacing w:line="243" w:lineRule="exact"/>
              <w:ind w:left="15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Работодатели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881F88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Договор о временном трудоустройстве</w:t>
            </w:r>
          </w:p>
        </w:tc>
      </w:tr>
      <w:tr w:rsidR="007F49CB" w:rsidRPr="00D25943" w:rsidTr="00881F88">
        <w:trPr>
          <w:trHeight w:val="1809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42" w:lineRule="auto"/>
              <w:rPr>
                <w:szCs w:val="24"/>
              </w:rPr>
            </w:pPr>
            <w:r w:rsidRPr="00D25943">
              <w:rPr>
                <w:szCs w:val="24"/>
              </w:rPr>
              <w:t>Анкетирование выпускников, направленное:</w:t>
            </w:r>
          </w:p>
          <w:p w:rsidR="007F49CB" w:rsidRPr="00D25943" w:rsidRDefault="007F49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 w:line="240" w:lineRule="auto"/>
              <w:ind w:right="153"/>
              <w:rPr>
                <w:szCs w:val="24"/>
              </w:rPr>
            </w:pPr>
            <w:r w:rsidRPr="00D25943">
              <w:rPr>
                <w:szCs w:val="24"/>
              </w:rPr>
              <w:t>на прогнозирование рисков не трудоустройства</w:t>
            </w:r>
            <w:r w:rsidRPr="00D25943">
              <w:rPr>
                <w:spacing w:val="-16"/>
                <w:szCs w:val="24"/>
              </w:rPr>
              <w:t xml:space="preserve"> </w:t>
            </w:r>
            <w:r w:rsidRPr="00D25943">
              <w:rPr>
                <w:szCs w:val="24"/>
              </w:rPr>
              <w:t>выпускников;</w:t>
            </w:r>
          </w:p>
          <w:p w:rsidR="0044638C" w:rsidRPr="00F5282C" w:rsidRDefault="007F49CB" w:rsidP="00F5282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1" w:line="250" w:lineRule="atLeast"/>
              <w:ind w:right="241"/>
              <w:rPr>
                <w:szCs w:val="24"/>
              </w:rPr>
            </w:pPr>
            <w:r w:rsidRPr="00D25943">
              <w:rPr>
                <w:szCs w:val="24"/>
              </w:rPr>
              <w:t>на определение их</w:t>
            </w:r>
            <w:r w:rsidRPr="00D25943">
              <w:rPr>
                <w:spacing w:val="-15"/>
                <w:szCs w:val="24"/>
              </w:rPr>
              <w:t xml:space="preserve"> </w:t>
            </w:r>
            <w:r w:rsidRPr="00D25943">
              <w:rPr>
                <w:szCs w:val="24"/>
              </w:rPr>
              <w:t>готовности к самостоятельной деятельности.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Май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spacing w:line="242" w:lineRule="auto"/>
              <w:ind w:left="435" w:right="179" w:hanging="240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  <w:p w:rsidR="007F49CB" w:rsidRPr="00D25943" w:rsidRDefault="001F090C" w:rsidP="001F090C">
            <w:pPr>
              <w:pStyle w:val="TableParagraph"/>
              <w:spacing w:line="242" w:lineRule="auto"/>
              <w:ind w:left="190" w:right="179" w:firstLine="3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Мастера производственного </w:t>
            </w:r>
            <w:r w:rsidR="007F49CB" w:rsidRPr="00D25943">
              <w:rPr>
                <w:szCs w:val="24"/>
              </w:rPr>
              <w:t>обучения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881F88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Анкеты для выпускников</w:t>
            </w:r>
          </w:p>
          <w:p w:rsidR="007F49CB" w:rsidRPr="00D25943" w:rsidRDefault="007F49CB" w:rsidP="00881F88">
            <w:pPr>
              <w:pStyle w:val="TableParagraph"/>
              <w:spacing w:before="3" w:line="237" w:lineRule="auto"/>
              <w:ind w:left="107" w:right="127"/>
              <w:rPr>
                <w:szCs w:val="24"/>
              </w:rPr>
            </w:pPr>
            <w:r w:rsidRPr="00D25943">
              <w:rPr>
                <w:szCs w:val="24"/>
              </w:rPr>
              <w:t>Прогнозирование рисков не трудоустройства выпускников</w:t>
            </w:r>
          </w:p>
        </w:tc>
      </w:tr>
      <w:tr w:rsidR="007F49CB" w:rsidRPr="00D25943">
        <w:trPr>
          <w:trHeight w:val="253"/>
        </w:trPr>
        <w:tc>
          <w:tcPr>
            <w:tcW w:w="14854" w:type="dxa"/>
            <w:gridSpan w:val="5"/>
          </w:tcPr>
          <w:p w:rsidR="007F49CB" w:rsidRPr="00D25943" w:rsidRDefault="007F49CB">
            <w:pPr>
              <w:pStyle w:val="TableParagraph"/>
              <w:spacing w:line="234" w:lineRule="exact"/>
              <w:ind w:left="5002" w:right="4999"/>
              <w:jc w:val="center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4.Информационно-аналитическая деятельность</w:t>
            </w:r>
          </w:p>
        </w:tc>
      </w:tr>
      <w:tr w:rsidR="007F49CB" w:rsidRPr="00D25943" w:rsidTr="00881F88">
        <w:trPr>
          <w:trHeight w:val="1266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40" w:lineRule="auto"/>
              <w:ind w:right="442"/>
              <w:rPr>
                <w:szCs w:val="24"/>
              </w:rPr>
            </w:pPr>
            <w:r w:rsidRPr="00D25943">
              <w:rPr>
                <w:szCs w:val="24"/>
              </w:rPr>
              <w:t>Изучение спроса и предложений на рынке труда специалистов по результатам взаимодействия с работодателями, представителями</w:t>
            </w:r>
          </w:p>
          <w:p w:rsidR="007F49CB" w:rsidRPr="00D25943" w:rsidRDefault="007F49CB">
            <w:pPr>
              <w:pStyle w:val="TableParagraph"/>
              <w:spacing w:line="243" w:lineRule="exact"/>
              <w:rPr>
                <w:szCs w:val="24"/>
              </w:rPr>
            </w:pPr>
            <w:r w:rsidRPr="00D25943">
              <w:rPr>
                <w:szCs w:val="24"/>
              </w:rPr>
              <w:t>Центра занятости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учебного года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881F88">
            <w:pPr>
              <w:pStyle w:val="TableParagraph"/>
              <w:spacing w:line="242" w:lineRule="auto"/>
              <w:ind w:left="107" w:right="428"/>
              <w:rPr>
                <w:szCs w:val="24"/>
              </w:rPr>
            </w:pPr>
            <w:r w:rsidRPr="00D25943">
              <w:rPr>
                <w:szCs w:val="24"/>
              </w:rPr>
              <w:t>Информационные материалы о состоянии рынка труда</w:t>
            </w:r>
          </w:p>
        </w:tc>
      </w:tr>
      <w:tr w:rsidR="007F49CB" w:rsidRPr="00D25943" w:rsidTr="00881F88">
        <w:trPr>
          <w:trHeight w:val="1012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40" w:lineRule="auto"/>
              <w:ind w:right="416"/>
              <w:rPr>
                <w:szCs w:val="24"/>
              </w:rPr>
            </w:pPr>
            <w:proofErr w:type="gramStart"/>
            <w:r w:rsidRPr="00D25943">
              <w:rPr>
                <w:szCs w:val="24"/>
              </w:rPr>
              <w:t>Мониторинг численности обучающихся из числа инвалидов и лиц с ОВЗ с целью перспективного</w:t>
            </w:r>
            <w:proofErr w:type="gramEnd"/>
          </w:p>
          <w:p w:rsidR="007F49CB" w:rsidRPr="00D25943" w:rsidRDefault="007F49CB">
            <w:pPr>
              <w:pStyle w:val="TableParagraph"/>
              <w:spacing w:line="242" w:lineRule="exact"/>
              <w:rPr>
                <w:szCs w:val="24"/>
              </w:rPr>
            </w:pPr>
            <w:r w:rsidRPr="00D25943">
              <w:rPr>
                <w:szCs w:val="24"/>
              </w:rPr>
              <w:t>планирования их трудоустройства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Октябрь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881F88">
            <w:pPr>
              <w:pStyle w:val="TableParagraph"/>
              <w:spacing w:line="242" w:lineRule="auto"/>
              <w:ind w:left="107" w:right="395"/>
              <w:rPr>
                <w:szCs w:val="24"/>
              </w:rPr>
            </w:pPr>
            <w:r w:rsidRPr="00D25943">
              <w:rPr>
                <w:szCs w:val="24"/>
              </w:rPr>
              <w:t>База данных обучающихся и выпускников относящихся к категории инвалидов</w:t>
            </w:r>
          </w:p>
        </w:tc>
      </w:tr>
      <w:tr w:rsidR="007F49CB" w:rsidRPr="00D25943" w:rsidTr="008F52D4">
        <w:trPr>
          <w:trHeight w:val="812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 w:rsidP="00AF369D">
            <w:pPr>
              <w:pStyle w:val="TableParagraph"/>
              <w:spacing w:line="240" w:lineRule="auto"/>
              <w:ind w:right="416"/>
              <w:rPr>
                <w:szCs w:val="24"/>
              </w:rPr>
            </w:pPr>
            <w:r w:rsidRPr="00D25943">
              <w:rPr>
                <w:szCs w:val="24"/>
              </w:rPr>
              <w:t>Мониторинг профессиональных намерений студентов после окончания обучения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Сентябрь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881F88">
            <w:pPr>
              <w:pStyle w:val="TableParagraph"/>
              <w:spacing w:line="242" w:lineRule="auto"/>
              <w:ind w:left="107" w:right="395"/>
              <w:rPr>
                <w:szCs w:val="24"/>
              </w:rPr>
            </w:pPr>
            <w:r w:rsidRPr="00D25943">
              <w:rPr>
                <w:szCs w:val="24"/>
              </w:rPr>
              <w:t>Организация обратной связи</w:t>
            </w:r>
          </w:p>
        </w:tc>
      </w:tr>
      <w:tr w:rsidR="007F49CB" w:rsidRPr="00D25943" w:rsidTr="00881F88">
        <w:trPr>
          <w:trHeight w:val="1266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877733" w:rsidP="00A85926">
            <w:pPr>
              <w:pStyle w:val="TableParagraph"/>
              <w:spacing w:line="240" w:lineRule="auto"/>
              <w:ind w:right="82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F222CF">
              <w:rPr>
                <w:szCs w:val="24"/>
              </w:rPr>
              <w:t>ониторинг</w:t>
            </w:r>
            <w:r w:rsidR="007F49CB" w:rsidRPr="00D25943">
              <w:rPr>
                <w:szCs w:val="24"/>
              </w:rPr>
              <w:t xml:space="preserve"> профессиональной подготовки обучающихся по итогам освоения видов профессиональной деятельности</w:t>
            </w:r>
            <w:r w:rsidR="00A85926">
              <w:rPr>
                <w:szCs w:val="24"/>
              </w:rPr>
              <w:t xml:space="preserve"> </w:t>
            </w:r>
            <w:r w:rsidR="007F49CB" w:rsidRPr="00D25943">
              <w:rPr>
                <w:szCs w:val="24"/>
              </w:rPr>
              <w:t>с привлечением работодателей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spacing w:before="4" w:line="240" w:lineRule="auto"/>
              <w:ind w:left="0"/>
              <w:jc w:val="center"/>
              <w:rPr>
                <w:szCs w:val="24"/>
              </w:rPr>
            </w:pPr>
          </w:p>
          <w:p w:rsidR="007F49CB" w:rsidRPr="00D25943" w:rsidRDefault="007F49CB" w:rsidP="00456D75">
            <w:pPr>
              <w:pStyle w:val="TableParagraph"/>
              <w:spacing w:line="240" w:lineRule="auto"/>
              <w:ind w:left="450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Июнь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spacing w:line="242" w:lineRule="auto"/>
              <w:ind w:left="473" w:right="455" w:hanging="6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Государственная экзаменационная комиссия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881F88">
            <w:pPr>
              <w:pStyle w:val="TableParagraph"/>
              <w:spacing w:line="242" w:lineRule="auto"/>
              <w:ind w:left="107" w:right="1020"/>
              <w:rPr>
                <w:szCs w:val="24"/>
              </w:rPr>
            </w:pPr>
            <w:r w:rsidRPr="00D25943">
              <w:rPr>
                <w:szCs w:val="24"/>
              </w:rPr>
              <w:t>Протокол ГИА (в части присвоения квалификации, разряда)</w:t>
            </w:r>
          </w:p>
          <w:p w:rsidR="007F49CB" w:rsidRPr="00D25943" w:rsidRDefault="007F49CB" w:rsidP="00881F88">
            <w:pPr>
              <w:pStyle w:val="TableParagraph"/>
              <w:spacing w:line="251" w:lineRule="exact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Решение ГЭК (выдача диплома)</w:t>
            </w:r>
          </w:p>
        </w:tc>
      </w:tr>
      <w:tr w:rsidR="007F49CB" w:rsidRPr="00D25943" w:rsidTr="00B45E32">
        <w:trPr>
          <w:trHeight w:val="1770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40" w:lineRule="auto"/>
              <w:ind w:right="82"/>
              <w:rPr>
                <w:szCs w:val="24"/>
              </w:rPr>
            </w:pPr>
            <w:r w:rsidRPr="00D25943">
              <w:rPr>
                <w:szCs w:val="24"/>
              </w:rPr>
              <w:t xml:space="preserve">Организация, координация и контроль заполнения индивидуальных перспективных планов профессионального развития (ИППР) студентами выпускных групп, в том числе ИППР выпускников </w:t>
            </w:r>
            <w:proofErr w:type="gramStart"/>
            <w:r w:rsidRPr="00D25943">
              <w:rPr>
                <w:szCs w:val="24"/>
              </w:rPr>
              <w:t>с</w:t>
            </w:r>
            <w:proofErr w:type="gramEnd"/>
          </w:p>
          <w:p w:rsidR="007F49CB" w:rsidRPr="00D25943" w:rsidRDefault="007F49CB">
            <w:pPr>
              <w:pStyle w:val="TableParagraph"/>
              <w:spacing w:line="242" w:lineRule="exact"/>
              <w:rPr>
                <w:szCs w:val="24"/>
              </w:rPr>
            </w:pPr>
            <w:r w:rsidRPr="00D25943">
              <w:rPr>
                <w:szCs w:val="24"/>
              </w:rPr>
              <w:t>инвалидностью и лиц с ОВЗ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B45E32">
            <w:pPr>
              <w:pStyle w:val="TableParagraph"/>
              <w:ind w:left="920"/>
              <w:rPr>
                <w:szCs w:val="24"/>
              </w:rPr>
            </w:pPr>
            <w:r w:rsidRPr="00D25943">
              <w:rPr>
                <w:szCs w:val="24"/>
              </w:rPr>
              <w:t>В конце года</w:t>
            </w:r>
          </w:p>
        </w:tc>
        <w:tc>
          <w:tcPr>
            <w:tcW w:w="2564" w:type="dxa"/>
            <w:vAlign w:val="center"/>
          </w:tcPr>
          <w:p w:rsidR="007F49CB" w:rsidRDefault="007F49CB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  <w:p w:rsidR="00D3790C" w:rsidRPr="00D25943" w:rsidRDefault="00D3790C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3790C">
              <w:rPr>
                <w:szCs w:val="24"/>
              </w:rPr>
              <w:t>Мастера производственного обучения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F365AC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Заполненные ИППР</w:t>
            </w:r>
          </w:p>
        </w:tc>
      </w:tr>
      <w:tr w:rsidR="007F49CB" w:rsidRPr="00D25943" w:rsidTr="00B45E32">
        <w:trPr>
          <w:trHeight w:val="1266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AA08EF">
            <w:pPr>
              <w:pStyle w:val="TableParagraph"/>
              <w:spacing w:line="240" w:lineRule="auto"/>
              <w:ind w:right="84"/>
              <w:rPr>
                <w:szCs w:val="24"/>
              </w:rPr>
            </w:pPr>
            <w:r w:rsidRPr="00D25943">
              <w:rPr>
                <w:szCs w:val="24"/>
              </w:rPr>
              <w:t>Выявление выпускников 2020 и 2021</w:t>
            </w:r>
            <w:r w:rsidR="007F49CB" w:rsidRPr="00D25943">
              <w:rPr>
                <w:szCs w:val="24"/>
              </w:rPr>
              <w:t>г., обратившихся в территориальные службы занятости населения области и находящиеся на учете в качестве</w:t>
            </w:r>
          </w:p>
          <w:p w:rsidR="007F49CB" w:rsidRPr="00D25943" w:rsidRDefault="007F49CB">
            <w:pPr>
              <w:pStyle w:val="TableParagraph"/>
              <w:spacing w:line="243" w:lineRule="exact"/>
              <w:rPr>
                <w:szCs w:val="24"/>
              </w:rPr>
            </w:pPr>
            <w:r w:rsidRPr="00D25943">
              <w:rPr>
                <w:szCs w:val="24"/>
              </w:rPr>
              <w:t>безработных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B45E32">
            <w:pPr>
              <w:pStyle w:val="TableParagraph"/>
              <w:ind w:left="920"/>
              <w:rPr>
                <w:szCs w:val="24"/>
              </w:rPr>
            </w:pPr>
            <w:r w:rsidRPr="00D25943">
              <w:rPr>
                <w:szCs w:val="24"/>
              </w:rPr>
              <w:t>В течени</w:t>
            </w:r>
            <w:proofErr w:type="gramStart"/>
            <w:r w:rsidRPr="00D25943">
              <w:rPr>
                <w:szCs w:val="24"/>
              </w:rPr>
              <w:t>и</w:t>
            </w:r>
            <w:proofErr w:type="gramEnd"/>
            <w:r w:rsidRPr="00D25943">
              <w:rPr>
                <w:szCs w:val="24"/>
              </w:rPr>
              <w:t xml:space="preserve"> года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B45E32">
            <w:pPr>
              <w:pStyle w:val="TableParagraph"/>
              <w:spacing w:line="242" w:lineRule="auto"/>
              <w:ind w:left="107" w:right="19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Списки выпускников, находящихся на учете в ЦЗН в качестве безработных</w:t>
            </w:r>
          </w:p>
        </w:tc>
      </w:tr>
      <w:tr w:rsidR="007F49CB" w:rsidRPr="00D25943">
        <w:trPr>
          <w:trHeight w:val="503"/>
        </w:trPr>
        <w:tc>
          <w:tcPr>
            <w:tcW w:w="14854" w:type="dxa"/>
            <w:gridSpan w:val="5"/>
          </w:tcPr>
          <w:p w:rsidR="007F49CB" w:rsidRPr="00D25943" w:rsidRDefault="007F49CB">
            <w:pPr>
              <w:pStyle w:val="TableParagraph"/>
              <w:spacing w:before="1" w:line="250" w:lineRule="exact"/>
              <w:ind w:left="4919" w:hanging="3485"/>
              <w:rPr>
                <w:b/>
                <w:szCs w:val="24"/>
              </w:rPr>
            </w:pPr>
            <w:r w:rsidRPr="00D25943">
              <w:rPr>
                <w:b/>
                <w:szCs w:val="24"/>
              </w:rPr>
              <w:t>5.Взаимодействие с работодателями, представителями органов исполнительной власти, Центром занятости населения, общественными организациями и объединениями</w:t>
            </w:r>
          </w:p>
        </w:tc>
      </w:tr>
      <w:tr w:rsidR="007F49CB" w:rsidRPr="00D25943" w:rsidTr="00362ED1">
        <w:trPr>
          <w:trHeight w:val="359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 w:rsidP="00362ED1">
            <w:pPr>
              <w:pStyle w:val="TableParagraph"/>
              <w:spacing w:line="242" w:lineRule="auto"/>
              <w:ind w:right="740"/>
              <w:rPr>
                <w:szCs w:val="24"/>
              </w:rPr>
            </w:pPr>
            <w:r w:rsidRPr="00D25943">
              <w:rPr>
                <w:szCs w:val="24"/>
              </w:rPr>
              <w:t>Организация сотрудничества с предприятиями, организациями,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5A31FC">
            <w:pPr>
              <w:pStyle w:val="TableParagraph"/>
              <w:ind w:left="920"/>
              <w:rPr>
                <w:szCs w:val="24"/>
              </w:rPr>
            </w:pPr>
            <w:r w:rsidRPr="00D25943">
              <w:rPr>
                <w:szCs w:val="24"/>
              </w:rPr>
              <w:t>В течение года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4247BA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План совместных мероприятий</w:t>
            </w:r>
          </w:p>
        </w:tc>
      </w:tr>
      <w:tr w:rsidR="007F49CB" w:rsidRPr="00D25943" w:rsidTr="004247BA">
        <w:trPr>
          <w:trHeight w:val="2279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1"/>
              </w:numPr>
              <w:jc w:val="center"/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42" w:lineRule="auto"/>
              <w:ind w:right="329"/>
              <w:rPr>
                <w:szCs w:val="24"/>
              </w:rPr>
            </w:pPr>
            <w:r w:rsidRPr="00D25943">
              <w:rPr>
                <w:szCs w:val="24"/>
              </w:rPr>
              <w:t>Организация работы по заключению договоров:</w:t>
            </w:r>
          </w:p>
          <w:p w:rsidR="007F49CB" w:rsidRPr="00D25943" w:rsidRDefault="007F49CB">
            <w:pPr>
              <w:pStyle w:val="TableParagraph"/>
              <w:numPr>
                <w:ilvl w:val="0"/>
                <w:numId w:val="1"/>
              </w:numPr>
              <w:tabs>
                <w:tab w:val="left" w:pos="656"/>
                <w:tab w:val="left" w:pos="657"/>
              </w:tabs>
              <w:spacing w:line="240" w:lineRule="auto"/>
              <w:ind w:left="656" w:right="835"/>
              <w:rPr>
                <w:szCs w:val="24"/>
              </w:rPr>
            </w:pPr>
            <w:r w:rsidRPr="00D25943">
              <w:rPr>
                <w:szCs w:val="24"/>
              </w:rPr>
              <w:t>на подготовку кадров (прохождение производственной, преддипломной практики студентами);</w:t>
            </w:r>
          </w:p>
          <w:p w:rsidR="007F49CB" w:rsidRPr="00D25943" w:rsidRDefault="007F49CB">
            <w:pPr>
              <w:pStyle w:val="TableParagraph"/>
              <w:numPr>
                <w:ilvl w:val="1"/>
                <w:numId w:val="1"/>
              </w:numPr>
              <w:tabs>
                <w:tab w:val="left" w:pos="657"/>
              </w:tabs>
              <w:spacing w:line="250" w:lineRule="exact"/>
              <w:rPr>
                <w:szCs w:val="24"/>
              </w:rPr>
            </w:pPr>
            <w:r w:rsidRPr="00D25943">
              <w:rPr>
                <w:szCs w:val="24"/>
              </w:rPr>
              <w:t>на трудоустройство;</w:t>
            </w:r>
          </w:p>
          <w:p w:rsidR="007F49CB" w:rsidRPr="00D25943" w:rsidRDefault="007F49CB">
            <w:pPr>
              <w:pStyle w:val="TableParagraph"/>
              <w:numPr>
                <w:ilvl w:val="1"/>
                <w:numId w:val="1"/>
              </w:numPr>
              <w:tabs>
                <w:tab w:val="left" w:pos="657"/>
              </w:tabs>
              <w:spacing w:line="243" w:lineRule="exact"/>
              <w:rPr>
                <w:szCs w:val="24"/>
              </w:rPr>
            </w:pPr>
            <w:r w:rsidRPr="00D25943">
              <w:rPr>
                <w:szCs w:val="24"/>
              </w:rPr>
              <w:t>соглашений о</w:t>
            </w:r>
            <w:r w:rsidRPr="00D25943">
              <w:rPr>
                <w:spacing w:val="-4"/>
                <w:szCs w:val="24"/>
              </w:rPr>
              <w:t xml:space="preserve"> </w:t>
            </w:r>
            <w:r w:rsidRPr="00D25943">
              <w:rPr>
                <w:szCs w:val="24"/>
              </w:rPr>
              <w:t>сотрудничестве.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5A31FC">
            <w:pPr>
              <w:pStyle w:val="TableParagraph"/>
              <w:ind w:left="920"/>
              <w:rPr>
                <w:szCs w:val="24"/>
              </w:rPr>
            </w:pPr>
            <w:r w:rsidRPr="00D25943">
              <w:rPr>
                <w:szCs w:val="24"/>
              </w:rPr>
              <w:t>В течение года</w:t>
            </w:r>
          </w:p>
        </w:tc>
        <w:tc>
          <w:tcPr>
            <w:tcW w:w="2564" w:type="dxa"/>
            <w:vAlign w:val="center"/>
          </w:tcPr>
          <w:p w:rsidR="007F49CB" w:rsidRPr="00D25943" w:rsidRDefault="00362ED1" w:rsidP="00456D75">
            <w:pPr>
              <w:pStyle w:val="TableParagraph"/>
              <w:spacing w:line="242" w:lineRule="auto"/>
              <w:ind w:left="185" w:right="179" w:firstLine="9"/>
              <w:jc w:val="center"/>
              <w:rPr>
                <w:szCs w:val="24"/>
              </w:rPr>
            </w:pPr>
            <w:r w:rsidRPr="00362ED1">
              <w:rPr>
                <w:szCs w:val="24"/>
              </w:rPr>
              <w:t xml:space="preserve">Мастера производственного обучения </w:t>
            </w:r>
            <w:r w:rsidR="007F49CB" w:rsidRPr="00D25943">
              <w:rPr>
                <w:szCs w:val="24"/>
              </w:rPr>
              <w:t>зам</w:t>
            </w:r>
            <w:proofErr w:type="gramStart"/>
            <w:r w:rsidR="007F49CB" w:rsidRPr="00D25943">
              <w:rPr>
                <w:szCs w:val="24"/>
              </w:rPr>
              <w:t>.д</w:t>
            </w:r>
            <w:proofErr w:type="gramEnd"/>
            <w:r w:rsidR="007F49CB" w:rsidRPr="00D25943">
              <w:rPr>
                <w:szCs w:val="24"/>
              </w:rPr>
              <w:t>иректора по УПР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4247BA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Договоры, соглашения.</w:t>
            </w:r>
          </w:p>
        </w:tc>
      </w:tr>
      <w:tr w:rsidR="007F49CB" w:rsidRPr="00D25943" w:rsidTr="000967F8">
        <w:trPr>
          <w:trHeight w:val="1262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7F49CB" w:rsidRPr="00D25943" w:rsidRDefault="007F49CB" w:rsidP="000967F8">
            <w:pPr>
              <w:pStyle w:val="TableParagraph"/>
              <w:spacing w:line="242" w:lineRule="auto"/>
              <w:ind w:right="245"/>
              <w:rPr>
                <w:szCs w:val="24"/>
              </w:rPr>
            </w:pPr>
            <w:r w:rsidRPr="00D25943">
              <w:rPr>
                <w:szCs w:val="24"/>
              </w:rPr>
              <w:t>Организация и проведение экскурсий на предприятия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учебного года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spacing w:line="240" w:lineRule="auto"/>
              <w:ind w:left="162" w:right="146"/>
              <w:jc w:val="center"/>
              <w:rPr>
                <w:szCs w:val="24"/>
              </w:rPr>
            </w:pPr>
            <w:proofErr w:type="gramStart"/>
            <w:r w:rsidRPr="00D25943">
              <w:rPr>
                <w:szCs w:val="24"/>
              </w:rPr>
              <w:t>Мастера производственного обучения (классные</w:t>
            </w:r>
            <w:proofErr w:type="gramEnd"/>
          </w:p>
          <w:p w:rsidR="007F49CB" w:rsidRPr="00D25943" w:rsidRDefault="007F49CB" w:rsidP="00456D75">
            <w:pPr>
              <w:pStyle w:val="TableParagraph"/>
              <w:spacing w:line="238" w:lineRule="exact"/>
              <w:ind w:left="155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руководители)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4247BA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Программы экскурсий</w:t>
            </w:r>
          </w:p>
          <w:p w:rsidR="007F49CB" w:rsidRPr="00D25943" w:rsidRDefault="007F49CB" w:rsidP="004247BA">
            <w:pPr>
              <w:pStyle w:val="TableParagraph"/>
              <w:spacing w:before="1" w:line="240" w:lineRule="auto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Практическая ориентация выпускников</w:t>
            </w:r>
          </w:p>
        </w:tc>
      </w:tr>
      <w:tr w:rsidR="007F49CB" w:rsidRPr="00D25943" w:rsidTr="004247BA">
        <w:trPr>
          <w:trHeight w:val="762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1"/>
              </w:numPr>
              <w:spacing w:line="249" w:lineRule="exact"/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37" w:lineRule="auto"/>
              <w:ind w:right="452"/>
              <w:rPr>
                <w:szCs w:val="24"/>
              </w:rPr>
            </w:pPr>
            <w:r w:rsidRPr="00D25943">
              <w:rPr>
                <w:szCs w:val="24"/>
              </w:rPr>
              <w:t>Встречи с представителями работодателей и индивидуальными</w:t>
            </w:r>
          </w:p>
          <w:p w:rsidR="007F49CB" w:rsidRPr="00D25943" w:rsidRDefault="007F49CB">
            <w:pPr>
              <w:pStyle w:val="TableParagraph"/>
              <w:spacing w:line="243" w:lineRule="exact"/>
              <w:rPr>
                <w:szCs w:val="24"/>
              </w:rPr>
            </w:pPr>
            <w:r w:rsidRPr="00D25943">
              <w:rPr>
                <w:szCs w:val="24"/>
              </w:rPr>
              <w:t>предпринимателями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spacing w:line="249" w:lineRule="exact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учебного года</w:t>
            </w:r>
          </w:p>
        </w:tc>
        <w:tc>
          <w:tcPr>
            <w:tcW w:w="2564" w:type="dxa"/>
            <w:vAlign w:val="center"/>
          </w:tcPr>
          <w:p w:rsidR="00A326C2" w:rsidRDefault="00A326C2" w:rsidP="00456D75">
            <w:pPr>
              <w:pStyle w:val="TableParagraph"/>
              <w:spacing w:line="249" w:lineRule="exact"/>
              <w:ind w:left="162" w:right="149"/>
              <w:jc w:val="center"/>
              <w:rPr>
                <w:szCs w:val="24"/>
              </w:rPr>
            </w:pPr>
            <w:r w:rsidRPr="00A326C2">
              <w:rPr>
                <w:szCs w:val="24"/>
              </w:rPr>
              <w:t>Заместитель руководителя ЦПСТВ</w:t>
            </w:r>
          </w:p>
          <w:p w:rsidR="007F49CB" w:rsidRPr="00D25943" w:rsidRDefault="007F49CB" w:rsidP="00456D75">
            <w:pPr>
              <w:pStyle w:val="TableParagraph"/>
              <w:spacing w:line="249" w:lineRule="exact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4247BA">
            <w:pPr>
              <w:pStyle w:val="TableParagraph"/>
              <w:spacing w:line="247" w:lineRule="exact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Протоколы</w:t>
            </w:r>
          </w:p>
          <w:p w:rsidR="007F49CB" w:rsidRPr="00D25943" w:rsidRDefault="007F49CB" w:rsidP="004247BA">
            <w:pPr>
              <w:pStyle w:val="TableParagraph"/>
              <w:spacing w:line="251" w:lineRule="exact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Практическая ориентация выпускников</w:t>
            </w:r>
          </w:p>
        </w:tc>
      </w:tr>
      <w:tr w:rsidR="007F49CB" w:rsidRPr="00D25943" w:rsidTr="004247BA">
        <w:trPr>
          <w:trHeight w:val="1266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40" w:lineRule="auto"/>
              <w:rPr>
                <w:szCs w:val="24"/>
              </w:rPr>
            </w:pPr>
            <w:r w:rsidRPr="00D25943">
              <w:rPr>
                <w:szCs w:val="24"/>
              </w:rPr>
              <w:t>Анкетирование работодателей на предмет удовлетворённости качеством подготовки выпускников и формированию необходимых</w:t>
            </w:r>
          </w:p>
          <w:p w:rsidR="007F49CB" w:rsidRPr="00D25943" w:rsidRDefault="007F49CB">
            <w:pPr>
              <w:pStyle w:val="TableParagraph"/>
              <w:spacing w:line="243" w:lineRule="exact"/>
              <w:rPr>
                <w:szCs w:val="24"/>
              </w:rPr>
            </w:pPr>
            <w:r w:rsidRPr="00D25943">
              <w:rPr>
                <w:szCs w:val="24"/>
              </w:rPr>
              <w:t>компетенций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учебного года</w:t>
            </w:r>
          </w:p>
        </w:tc>
        <w:tc>
          <w:tcPr>
            <w:tcW w:w="2564" w:type="dxa"/>
            <w:vAlign w:val="center"/>
          </w:tcPr>
          <w:p w:rsidR="007F49CB" w:rsidRPr="00D25943" w:rsidRDefault="007F49CB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1D09BC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Анкеты</w:t>
            </w:r>
          </w:p>
        </w:tc>
      </w:tr>
      <w:tr w:rsidR="007F49CB" w:rsidRPr="00D25943" w:rsidTr="004247BA">
        <w:trPr>
          <w:trHeight w:val="1266"/>
        </w:trPr>
        <w:tc>
          <w:tcPr>
            <w:tcW w:w="586" w:type="dxa"/>
          </w:tcPr>
          <w:p w:rsidR="007F49CB" w:rsidRPr="00D25943" w:rsidRDefault="007F49CB" w:rsidP="00F5282C">
            <w:pPr>
              <w:pStyle w:val="TableParagraph"/>
              <w:numPr>
                <w:ilvl w:val="0"/>
                <w:numId w:val="11"/>
              </w:numPr>
              <w:rPr>
                <w:szCs w:val="24"/>
              </w:rPr>
            </w:pPr>
          </w:p>
        </w:tc>
        <w:tc>
          <w:tcPr>
            <w:tcW w:w="3922" w:type="dxa"/>
          </w:tcPr>
          <w:p w:rsidR="007F49CB" w:rsidRPr="00D25943" w:rsidRDefault="007F49CB">
            <w:pPr>
              <w:pStyle w:val="TableParagraph"/>
              <w:spacing w:line="240" w:lineRule="auto"/>
              <w:ind w:right="628"/>
              <w:rPr>
                <w:szCs w:val="24"/>
              </w:rPr>
            </w:pPr>
            <w:r w:rsidRPr="00D25943">
              <w:rPr>
                <w:szCs w:val="24"/>
              </w:rPr>
              <w:t>Организация встреч со службой занятости населения по вопросам содействия трудоустройству выпускников</w:t>
            </w:r>
          </w:p>
        </w:tc>
        <w:tc>
          <w:tcPr>
            <w:tcW w:w="3260" w:type="dxa"/>
            <w:vAlign w:val="center"/>
          </w:tcPr>
          <w:p w:rsidR="007F49CB" w:rsidRPr="00D25943" w:rsidRDefault="007F49CB" w:rsidP="00456D75">
            <w:pPr>
              <w:pStyle w:val="TableParagraph"/>
              <w:ind w:left="452" w:right="443"/>
              <w:jc w:val="center"/>
              <w:rPr>
                <w:szCs w:val="24"/>
              </w:rPr>
            </w:pPr>
            <w:r w:rsidRPr="00D25943">
              <w:rPr>
                <w:szCs w:val="24"/>
              </w:rPr>
              <w:t>В течение учебного года</w:t>
            </w:r>
          </w:p>
        </w:tc>
        <w:tc>
          <w:tcPr>
            <w:tcW w:w="2564" w:type="dxa"/>
            <w:vAlign w:val="center"/>
          </w:tcPr>
          <w:p w:rsidR="007F49CB" w:rsidRDefault="001D09BC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руководителя ЦПСТВ</w:t>
            </w:r>
          </w:p>
          <w:p w:rsidR="00A326C2" w:rsidRPr="00D25943" w:rsidRDefault="00A326C2" w:rsidP="00456D75">
            <w:pPr>
              <w:pStyle w:val="TableParagraph"/>
              <w:ind w:left="162" w:right="149"/>
              <w:jc w:val="center"/>
              <w:rPr>
                <w:szCs w:val="24"/>
              </w:rPr>
            </w:pPr>
            <w:r w:rsidRPr="00A326C2">
              <w:rPr>
                <w:szCs w:val="24"/>
              </w:rPr>
              <w:t>Специалисты ЦПСТВ</w:t>
            </w:r>
          </w:p>
        </w:tc>
        <w:tc>
          <w:tcPr>
            <w:tcW w:w="4522" w:type="dxa"/>
            <w:vAlign w:val="center"/>
          </w:tcPr>
          <w:p w:rsidR="007F49CB" w:rsidRPr="00D25943" w:rsidRDefault="007F49CB" w:rsidP="004247BA">
            <w:pPr>
              <w:pStyle w:val="TableParagraph"/>
              <w:ind w:left="107"/>
              <w:rPr>
                <w:szCs w:val="24"/>
              </w:rPr>
            </w:pPr>
            <w:r w:rsidRPr="00D25943">
              <w:rPr>
                <w:szCs w:val="24"/>
              </w:rPr>
              <w:t>Протоколы встреч</w:t>
            </w:r>
          </w:p>
        </w:tc>
      </w:tr>
    </w:tbl>
    <w:p w:rsidR="003A2BC3" w:rsidRDefault="003A2BC3"/>
    <w:sectPr w:rsidR="003A2BC3">
      <w:footerReference w:type="default" r:id="rId8"/>
      <w:pgSz w:w="16840" w:h="11900" w:orient="landscape"/>
      <w:pgMar w:top="420" w:right="840" w:bottom="680" w:left="9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C9" w:rsidRDefault="004859C9">
      <w:r>
        <w:separator/>
      </w:r>
    </w:p>
  </w:endnote>
  <w:endnote w:type="continuationSeparator" w:id="0">
    <w:p w:rsidR="004859C9" w:rsidRDefault="0048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05" w:rsidRDefault="004859C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1pt;margin-top:555.25pt;width:11.6pt;height:13.05pt;z-index:-251658752;mso-position-horizontal-relative:page;mso-position-vertical-relative:page" filled="f" stroked="f">
          <v:textbox inset="0,0,0,0">
            <w:txbxContent>
              <w:p w:rsidR="00583905" w:rsidRDefault="003A2BC3">
                <w:pPr>
                  <w:pStyle w:val="a3"/>
                  <w:spacing w:line="245" w:lineRule="exact"/>
                  <w:ind w:left="60" w:firstLine="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320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C9" w:rsidRDefault="004859C9">
      <w:r>
        <w:separator/>
      </w:r>
    </w:p>
  </w:footnote>
  <w:footnote w:type="continuationSeparator" w:id="0">
    <w:p w:rsidR="004859C9" w:rsidRDefault="0048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66"/>
    <w:multiLevelType w:val="hybridMultilevel"/>
    <w:tmpl w:val="B57E4750"/>
    <w:lvl w:ilvl="0" w:tplc="5E8C9266">
      <w:numFmt w:val="bullet"/>
      <w:lvlText w:val=""/>
      <w:lvlJc w:val="left"/>
      <w:pPr>
        <w:ind w:left="657" w:hanging="42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C9CD944">
      <w:numFmt w:val="bullet"/>
      <w:lvlText w:val=""/>
      <w:lvlJc w:val="left"/>
      <w:pPr>
        <w:ind w:left="657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8BBC4590">
      <w:numFmt w:val="bullet"/>
      <w:lvlText w:val="•"/>
      <w:lvlJc w:val="left"/>
      <w:pPr>
        <w:ind w:left="1310" w:hanging="284"/>
      </w:pPr>
      <w:rPr>
        <w:rFonts w:hint="default"/>
        <w:lang w:val="ru-RU" w:eastAsia="en-US" w:bidi="ar-SA"/>
      </w:rPr>
    </w:lvl>
    <w:lvl w:ilvl="3" w:tplc="1140409C">
      <w:numFmt w:val="bullet"/>
      <w:lvlText w:val="•"/>
      <w:lvlJc w:val="left"/>
      <w:pPr>
        <w:ind w:left="1635" w:hanging="284"/>
      </w:pPr>
      <w:rPr>
        <w:rFonts w:hint="default"/>
        <w:lang w:val="ru-RU" w:eastAsia="en-US" w:bidi="ar-SA"/>
      </w:rPr>
    </w:lvl>
    <w:lvl w:ilvl="4" w:tplc="EF983DEA">
      <w:numFmt w:val="bullet"/>
      <w:lvlText w:val="•"/>
      <w:lvlJc w:val="left"/>
      <w:pPr>
        <w:ind w:left="1960" w:hanging="284"/>
      </w:pPr>
      <w:rPr>
        <w:rFonts w:hint="default"/>
        <w:lang w:val="ru-RU" w:eastAsia="en-US" w:bidi="ar-SA"/>
      </w:rPr>
    </w:lvl>
    <w:lvl w:ilvl="5" w:tplc="992CD090">
      <w:numFmt w:val="bullet"/>
      <w:lvlText w:val="•"/>
      <w:lvlJc w:val="left"/>
      <w:pPr>
        <w:ind w:left="2286" w:hanging="284"/>
      </w:pPr>
      <w:rPr>
        <w:rFonts w:hint="default"/>
        <w:lang w:val="ru-RU" w:eastAsia="en-US" w:bidi="ar-SA"/>
      </w:rPr>
    </w:lvl>
    <w:lvl w:ilvl="6" w:tplc="99387886">
      <w:numFmt w:val="bullet"/>
      <w:lvlText w:val="•"/>
      <w:lvlJc w:val="left"/>
      <w:pPr>
        <w:ind w:left="2611" w:hanging="284"/>
      </w:pPr>
      <w:rPr>
        <w:rFonts w:hint="default"/>
        <w:lang w:val="ru-RU" w:eastAsia="en-US" w:bidi="ar-SA"/>
      </w:rPr>
    </w:lvl>
    <w:lvl w:ilvl="7" w:tplc="2B166638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8" w:tplc="F2F2AD4C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</w:abstractNum>
  <w:abstractNum w:abstractNumId="1">
    <w:nsid w:val="21864CB7"/>
    <w:multiLevelType w:val="hybridMultilevel"/>
    <w:tmpl w:val="AD9EF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315EF1"/>
    <w:multiLevelType w:val="hybridMultilevel"/>
    <w:tmpl w:val="19AE8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B66"/>
    <w:multiLevelType w:val="hybridMultilevel"/>
    <w:tmpl w:val="D3E47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04F5C"/>
    <w:multiLevelType w:val="hybridMultilevel"/>
    <w:tmpl w:val="19AE8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A152B"/>
    <w:multiLevelType w:val="hybridMultilevel"/>
    <w:tmpl w:val="69321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2566"/>
    <w:multiLevelType w:val="hybridMultilevel"/>
    <w:tmpl w:val="C63443A4"/>
    <w:lvl w:ilvl="0" w:tplc="57B66AE2">
      <w:start w:val="1"/>
      <w:numFmt w:val="decimal"/>
      <w:lvlText w:val="%1)"/>
      <w:lvlJc w:val="left"/>
      <w:pPr>
        <w:ind w:left="1365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163A80">
      <w:numFmt w:val="bullet"/>
      <w:lvlText w:val="•"/>
      <w:lvlJc w:val="left"/>
      <w:pPr>
        <w:ind w:left="2734" w:hanging="567"/>
      </w:pPr>
      <w:rPr>
        <w:rFonts w:hint="default"/>
        <w:lang w:val="ru-RU" w:eastAsia="en-US" w:bidi="ar-SA"/>
      </w:rPr>
    </w:lvl>
    <w:lvl w:ilvl="2" w:tplc="B898273A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3" w:tplc="4E9C3CD0">
      <w:numFmt w:val="bullet"/>
      <w:lvlText w:val="•"/>
      <w:lvlJc w:val="left"/>
      <w:pPr>
        <w:ind w:left="5482" w:hanging="567"/>
      </w:pPr>
      <w:rPr>
        <w:rFonts w:hint="default"/>
        <w:lang w:val="ru-RU" w:eastAsia="en-US" w:bidi="ar-SA"/>
      </w:rPr>
    </w:lvl>
    <w:lvl w:ilvl="4" w:tplc="68286432">
      <w:numFmt w:val="bullet"/>
      <w:lvlText w:val="•"/>
      <w:lvlJc w:val="left"/>
      <w:pPr>
        <w:ind w:left="6856" w:hanging="567"/>
      </w:pPr>
      <w:rPr>
        <w:rFonts w:hint="default"/>
        <w:lang w:val="ru-RU" w:eastAsia="en-US" w:bidi="ar-SA"/>
      </w:rPr>
    </w:lvl>
    <w:lvl w:ilvl="5" w:tplc="424604E8">
      <w:numFmt w:val="bullet"/>
      <w:lvlText w:val="•"/>
      <w:lvlJc w:val="left"/>
      <w:pPr>
        <w:ind w:left="8230" w:hanging="567"/>
      </w:pPr>
      <w:rPr>
        <w:rFonts w:hint="default"/>
        <w:lang w:val="ru-RU" w:eastAsia="en-US" w:bidi="ar-SA"/>
      </w:rPr>
    </w:lvl>
    <w:lvl w:ilvl="6" w:tplc="B20CF41C">
      <w:numFmt w:val="bullet"/>
      <w:lvlText w:val="•"/>
      <w:lvlJc w:val="left"/>
      <w:pPr>
        <w:ind w:left="9604" w:hanging="567"/>
      </w:pPr>
      <w:rPr>
        <w:rFonts w:hint="default"/>
        <w:lang w:val="ru-RU" w:eastAsia="en-US" w:bidi="ar-SA"/>
      </w:rPr>
    </w:lvl>
    <w:lvl w:ilvl="7" w:tplc="8B48C1CE">
      <w:numFmt w:val="bullet"/>
      <w:lvlText w:val="•"/>
      <w:lvlJc w:val="left"/>
      <w:pPr>
        <w:ind w:left="10978" w:hanging="567"/>
      </w:pPr>
      <w:rPr>
        <w:rFonts w:hint="default"/>
        <w:lang w:val="ru-RU" w:eastAsia="en-US" w:bidi="ar-SA"/>
      </w:rPr>
    </w:lvl>
    <w:lvl w:ilvl="8" w:tplc="A3DA66B6">
      <w:numFmt w:val="bullet"/>
      <w:lvlText w:val="•"/>
      <w:lvlJc w:val="left"/>
      <w:pPr>
        <w:ind w:left="12352" w:hanging="567"/>
      </w:pPr>
      <w:rPr>
        <w:rFonts w:hint="default"/>
        <w:lang w:val="ru-RU" w:eastAsia="en-US" w:bidi="ar-SA"/>
      </w:rPr>
    </w:lvl>
  </w:abstractNum>
  <w:abstractNum w:abstractNumId="7">
    <w:nsid w:val="5C66097A"/>
    <w:multiLevelType w:val="hybridMultilevel"/>
    <w:tmpl w:val="82BCD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B442E"/>
    <w:multiLevelType w:val="hybridMultilevel"/>
    <w:tmpl w:val="CCC8B6AA"/>
    <w:lvl w:ilvl="0" w:tplc="458A497C">
      <w:numFmt w:val="bullet"/>
      <w:lvlText w:val="–"/>
      <w:lvlJc w:val="left"/>
      <w:pPr>
        <w:ind w:left="829" w:hanging="360"/>
      </w:pPr>
      <w:rPr>
        <w:rFonts w:ascii="Arial" w:eastAsia="Arial" w:hAnsi="Arial" w:cs="Arial" w:hint="default"/>
        <w:w w:val="94"/>
        <w:sz w:val="22"/>
        <w:szCs w:val="22"/>
        <w:lang w:val="ru-RU" w:eastAsia="en-US" w:bidi="ar-SA"/>
      </w:rPr>
    </w:lvl>
    <w:lvl w:ilvl="1" w:tplc="98AA45B0">
      <w:numFmt w:val="bullet"/>
      <w:lvlText w:val="•"/>
      <w:lvlJc w:val="left"/>
      <w:pPr>
        <w:ind w:left="1129" w:hanging="360"/>
      </w:pPr>
      <w:rPr>
        <w:rFonts w:hint="default"/>
        <w:lang w:val="ru-RU" w:eastAsia="en-US" w:bidi="ar-SA"/>
      </w:rPr>
    </w:lvl>
    <w:lvl w:ilvl="2" w:tplc="BF187DFE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ED7C61AC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4" w:tplc="8FFE7136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5" w:tplc="C22A7F7A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6" w:tplc="ED1E3F66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7" w:tplc="A6AEDA6E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8" w:tplc="28F6A7E8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</w:abstractNum>
  <w:abstractNum w:abstractNumId="9">
    <w:nsid w:val="79D95D48"/>
    <w:multiLevelType w:val="hybridMultilevel"/>
    <w:tmpl w:val="9544C058"/>
    <w:lvl w:ilvl="0" w:tplc="615EF2CA">
      <w:numFmt w:val="bullet"/>
      <w:lvlText w:val="–"/>
      <w:lvlJc w:val="left"/>
      <w:pPr>
        <w:ind w:left="517" w:hanging="408"/>
      </w:pPr>
      <w:rPr>
        <w:rFonts w:ascii="Arial" w:eastAsia="Arial" w:hAnsi="Arial" w:cs="Arial" w:hint="default"/>
        <w:w w:val="94"/>
        <w:sz w:val="22"/>
        <w:szCs w:val="22"/>
        <w:lang w:val="ru-RU" w:eastAsia="en-US" w:bidi="ar-SA"/>
      </w:rPr>
    </w:lvl>
    <w:lvl w:ilvl="1" w:tplc="C054D74C">
      <w:numFmt w:val="bullet"/>
      <w:lvlText w:val="•"/>
      <w:lvlJc w:val="left"/>
      <w:pPr>
        <w:ind w:left="859" w:hanging="408"/>
      </w:pPr>
      <w:rPr>
        <w:rFonts w:hint="default"/>
        <w:lang w:val="ru-RU" w:eastAsia="en-US" w:bidi="ar-SA"/>
      </w:rPr>
    </w:lvl>
    <w:lvl w:ilvl="2" w:tplc="06008A12">
      <w:numFmt w:val="bullet"/>
      <w:lvlText w:val="•"/>
      <w:lvlJc w:val="left"/>
      <w:pPr>
        <w:ind w:left="1198" w:hanging="408"/>
      </w:pPr>
      <w:rPr>
        <w:rFonts w:hint="default"/>
        <w:lang w:val="ru-RU" w:eastAsia="en-US" w:bidi="ar-SA"/>
      </w:rPr>
    </w:lvl>
    <w:lvl w:ilvl="3" w:tplc="4FEA3122">
      <w:numFmt w:val="bullet"/>
      <w:lvlText w:val="•"/>
      <w:lvlJc w:val="left"/>
      <w:pPr>
        <w:ind w:left="1537" w:hanging="408"/>
      </w:pPr>
      <w:rPr>
        <w:rFonts w:hint="default"/>
        <w:lang w:val="ru-RU" w:eastAsia="en-US" w:bidi="ar-SA"/>
      </w:rPr>
    </w:lvl>
    <w:lvl w:ilvl="4" w:tplc="5058A518">
      <w:numFmt w:val="bullet"/>
      <w:lvlText w:val="•"/>
      <w:lvlJc w:val="left"/>
      <w:pPr>
        <w:ind w:left="1876" w:hanging="408"/>
      </w:pPr>
      <w:rPr>
        <w:rFonts w:hint="default"/>
        <w:lang w:val="ru-RU" w:eastAsia="en-US" w:bidi="ar-SA"/>
      </w:rPr>
    </w:lvl>
    <w:lvl w:ilvl="5" w:tplc="11A89A30">
      <w:numFmt w:val="bullet"/>
      <w:lvlText w:val="•"/>
      <w:lvlJc w:val="left"/>
      <w:pPr>
        <w:ind w:left="2216" w:hanging="408"/>
      </w:pPr>
      <w:rPr>
        <w:rFonts w:hint="default"/>
        <w:lang w:val="ru-RU" w:eastAsia="en-US" w:bidi="ar-SA"/>
      </w:rPr>
    </w:lvl>
    <w:lvl w:ilvl="6" w:tplc="99A6E050">
      <w:numFmt w:val="bullet"/>
      <w:lvlText w:val="•"/>
      <w:lvlJc w:val="left"/>
      <w:pPr>
        <w:ind w:left="2555" w:hanging="408"/>
      </w:pPr>
      <w:rPr>
        <w:rFonts w:hint="default"/>
        <w:lang w:val="ru-RU" w:eastAsia="en-US" w:bidi="ar-SA"/>
      </w:rPr>
    </w:lvl>
    <w:lvl w:ilvl="7" w:tplc="D898D41C">
      <w:numFmt w:val="bullet"/>
      <w:lvlText w:val="•"/>
      <w:lvlJc w:val="left"/>
      <w:pPr>
        <w:ind w:left="2894" w:hanging="408"/>
      </w:pPr>
      <w:rPr>
        <w:rFonts w:hint="default"/>
        <w:lang w:val="ru-RU" w:eastAsia="en-US" w:bidi="ar-SA"/>
      </w:rPr>
    </w:lvl>
    <w:lvl w:ilvl="8" w:tplc="D0CCACA4">
      <w:numFmt w:val="bullet"/>
      <w:lvlText w:val="•"/>
      <w:lvlJc w:val="left"/>
      <w:pPr>
        <w:ind w:left="3233" w:hanging="408"/>
      </w:pPr>
      <w:rPr>
        <w:rFonts w:hint="default"/>
        <w:lang w:val="ru-RU" w:eastAsia="en-US" w:bidi="ar-SA"/>
      </w:rPr>
    </w:lvl>
  </w:abstractNum>
  <w:abstractNum w:abstractNumId="10">
    <w:nsid w:val="7A38166F"/>
    <w:multiLevelType w:val="hybridMultilevel"/>
    <w:tmpl w:val="9FCCD3F8"/>
    <w:lvl w:ilvl="0" w:tplc="81AE8920">
      <w:numFmt w:val="bullet"/>
      <w:lvlText w:val="–"/>
      <w:lvlJc w:val="left"/>
      <w:pPr>
        <w:ind w:left="517" w:hanging="428"/>
      </w:pPr>
      <w:rPr>
        <w:rFonts w:ascii="Arial" w:eastAsia="Arial" w:hAnsi="Arial" w:cs="Arial" w:hint="default"/>
        <w:w w:val="94"/>
        <w:sz w:val="22"/>
        <w:szCs w:val="22"/>
        <w:lang w:val="ru-RU" w:eastAsia="en-US" w:bidi="ar-SA"/>
      </w:rPr>
    </w:lvl>
    <w:lvl w:ilvl="1" w:tplc="12524ED2">
      <w:numFmt w:val="bullet"/>
      <w:lvlText w:val="•"/>
      <w:lvlJc w:val="left"/>
      <w:pPr>
        <w:ind w:left="859" w:hanging="428"/>
      </w:pPr>
      <w:rPr>
        <w:rFonts w:hint="default"/>
        <w:lang w:val="ru-RU" w:eastAsia="en-US" w:bidi="ar-SA"/>
      </w:rPr>
    </w:lvl>
    <w:lvl w:ilvl="2" w:tplc="442E0FBA">
      <w:numFmt w:val="bullet"/>
      <w:lvlText w:val="•"/>
      <w:lvlJc w:val="left"/>
      <w:pPr>
        <w:ind w:left="1198" w:hanging="428"/>
      </w:pPr>
      <w:rPr>
        <w:rFonts w:hint="default"/>
        <w:lang w:val="ru-RU" w:eastAsia="en-US" w:bidi="ar-SA"/>
      </w:rPr>
    </w:lvl>
    <w:lvl w:ilvl="3" w:tplc="BA98E160">
      <w:numFmt w:val="bullet"/>
      <w:lvlText w:val="•"/>
      <w:lvlJc w:val="left"/>
      <w:pPr>
        <w:ind w:left="1537" w:hanging="428"/>
      </w:pPr>
      <w:rPr>
        <w:rFonts w:hint="default"/>
        <w:lang w:val="ru-RU" w:eastAsia="en-US" w:bidi="ar-SA"/>
      </w:rPr>
    </w:lvl>
    <w:lvl w:ilvl="4" w:tplc="D514F63E">
      <w:numFmt w:val="bullet"/>
      <w:lvlText w:val="•"/>
      <w:lvlJc w:val="left"/>
      <w:pPr>
        <w:ind w:left="1876" w:hanging="428"/>
      </w:pPr>
      <w:rPr>
        <w:rFonts w:hint="default"/>
        <w:lang w:val="ru-RU" w:eastAsia="en-US" w:bidi="ar-SA"/>
      </w:rPr>
    </w:lvl>
    <w:lvl w:ilvl="5" w:tplc="2A765FEA">
      <w:numFmt w:val="bullet"/>
      <w:lvlText w:val="•"/>
      <w:lvlJc w:val="left"/>
      <w:pPr>
        <w:ind w:left="2216" w:hanging="428"/>
      </w:pPr>
      <w:rPr>
        <w:rFonts w:hint="default"/>
        <w:lang w:val="ru-RU" w:eastAsia="en-US" w:bidi="ar-SA"/>
      </w:rPr>
    </w:lvl>
    <w:lvl w:ilvl="6" w:tplc="148C811E">
      <w:numFmt w:val="bullet"/>
      <w:lvlText w:val="•"/>
      <w:lvlJc w:val="left"/>
      <w:pPr>
        <w:ind w:left="2555" w:hanging="428"/>
      </w:pPr>
      <w:rPr>
        <w:rFonts w:hint="default"/>
        <w:lang w:val="ru-RU" w:eastAsia="en-US" w:bidi="ar-SA"/>
      </w:rPr>
    </w:lvl>
    <w:lvl w:ilvl="7" w:tplc="C63C97F6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8" w:tplc="544AFD8E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3905"/>
    <w:rsid w:val="0001473E"/>
    <w:rsid w:val="00015D95"/>
    <w:rsid w:val="000459CF"/>
    <w:rsid w:val="000621BA"/>
    <w:rsid w:val="0006649C"/>
    <w:rsid w:val="000967F8"/>
    <w:rsid w:val="000E2885"/>
    <w:rsid w:val="00180EC2"/>
    <w:rsid w:val="001A06C0"/>
    <w:rsid w:val="001D09BC"/>
    <w:rsid w:val="001E4F7F"/>
    <w:rsid w:val="001F090C"/>
    <w:rsid w:val="00215079"/>
    <w:rsid w:val="00241DB1"/>
    <w:rsid w:val="0024238C"/>
    <w:rsid w:val="002A159E"/>
    <w:rsid w:val="002F4A9F"/>
    <w:rsid w:val="00303204"/>
    <w:rsid w:val="00304330"/>
    <w:rsid w:val="003403C8"/>
    <w:rsid w:val="00353625"/>
    <w:rsid w:val="00362ED1"/>
    <w:rsid w:val="003A2BC3"/>
    <w:rsid w:val="003B06F5"/>
    <w:rsid w:val="003C4674"/>
    <w:rsid w:val="003C534F"/>
    <w:rsid w:val="003D496A"/>
    <w:rsid w:val="003E5AA9"/>
    <w:rsid w:val="00416BBF"/>
    <w:rsid w:val="004247BA"/>
    <w:rsid w:val="00445C97"/>
    <w:rsid w:val="0044638C"/>
    <w:rsid w:val="00456D75"/>
    <w:rsid w:val="00462048"/>
    <w:rsid w:val="004859C9"/>
    <w:rsid w:val="004A40EB"/>
    <w:rsid w:val="00526A3E"/>
    <w:rsid w:val="00545BD2"/>
    <w:rsid w:val="00553BAE"/>
    <w:rsid w:val="00583905"/>
    <w:rsid w:val="005A31FC"/>
    <w:rsid w:val="00613B7B"/>
    <w:rsid w:val="0064623E"/>
    <w:rsid w:val="006D781A"/>
    <w:rsid w:val="006E1C2F"/>
    <w:rsid w:val="006F018F"/>
    <w:rsid w:val="006F4BD7"/>
    <w:rsid w:val="007451B5"/>
    <w:rsid w:val="00766C81"/>
    <w:rsid w:val="007746C0"/>
    <w:rsid w:val="007A20B5"/>
    <w:rsid w:val="007F49CB"/>
    <w:rsid w:val="00862668"/>
    <w:rsid w:val="00877733"/>
    <w:rsid w:val="00881F88"/>
    <w:rsid w:val="00894846"/>
    <w:rsid w:val="008A0DBA"/>
    <w:rsid w:val="008B6D8E"/>
    <w:rsid w:val="008F3E45"/>
    <w:rsid w:val="008F52D4"/>
    <w:rsid w:val="0097197C"/>
    <w:rsid w:val="0099637B"/>
    <w:rsid w:val="009B4A1B"/>
    <w:rsid w:val="009E669E"/>
    <w:rsid w:val="009F211E"/>
    <w:rsid w:val="00A15E21"/>
    <w:rsid w:val="00A326C2"/>
    <w:rsid w:val="00A431EC"/>
    <w:rsid w:val="00A67BBD"/>
    <w:rsid w:val="00A75AB9"/>
    <w:rsid w:val="00A85926"/>
    <w:rsid w:val="00AA08EF"/>
    <w:rsid w:val="00AA1A84"/>
    <w:rsid w:val="00AB0B30"/>
    <w:rsid w:val="00AE2B7B"/>
    <w:rsid w:val="00AF369D"/>
    <w:rsid w:val="00B45E32"/>
    <w:rsid w:val="00B505A8"/>
    <w:rsid w:val="00B836E2"/>
    <w:rsid w:val="00C23E41"/>
    <w:rsid w:val="00C41639"/>
    <w:rsid w:val="00C603A7"/>
    <w:rsid w:val="00D05B77"/>
    <w:rsid w:val="00D14A6F"/>
    <w:rsid w:val="00D25943"/>
    <w:rsid w:val="00D3790C"/>
    <w:rsid w:val="00DB2362"/>
    <w:rsid w:val="00DD7351"/>
    <w:rsid w:val="00DF181D"/>
    <w:rsid w:val="00E5413E"/>
    <w:rsid w:val="00E61285"/>
    <w:rsid w:val="00EA4EAF"/>
    <w:rsid w:val="00F222CF"/>
    <w:rsid w:val="00F3039B"/>
    <w:rsid w:val="00F365AC"/>
    <w:rsid w:val="00F5282C"/>
    <w:rsid w:val="00F65E31"/>
    <w:rsid w:val="00F715A4"/>
    <w:rsid w:val="00F87C2F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674" w:right="7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5" w:hanging="567"/>
    </w:pPr>
  </w:style>
  <w:style w:type="paragraph" w:styleId="a4">
    <w:name w:val="List Paragraph"/>
    <w:basedOn w:val="a"/>
    <w:uiPriority w:val="1"/>
    <w:qFormat/>
    <w:pPr>
      <w:spacing w:before="1"/>
      <w:ind w:left="1365" w:hanging="567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radchenko</cp:lastModifiedBy>
  <cp:revision>75</cp:revision>
  <dcterms:created xsi:type="dcterms:W3CDTF">2021-02-24T00:35:00Z</dcterms:created>
  <dcterms:modified xsi:type="dcterms:W3CDTF">2023-01-16T00:26:00Z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2019-10-11T00:00:00Z</vt:filetime>
  </property>
</Properties>
</file>